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A23CE" w14:textId="77777777" w:rsidR="006D3284" w:rsidRDefault="006D3284" w:rsidP="00054FC9">
      <w:pPr>
        <w:jc w:val="center"/>
        <w:rPr>
          <w:b/>
          <w:bCs/>
          <w:u w:val="single"/>
          <w:lang w:val="es-ES"/>
        </w:rPr>
      </w:pPr>
    </w:p>
    <w:p w14:paraId="5596E263" w14:textId="77777777" w:rsidR="00E779FE" w:rsidRDefault="00E779FE" w:rsidP="00054FC9">
      <w:pPr>
        <w:jc w:val="center"/>
        <w:rPr>
          <w:b/>
          <w:bCs/>
          <w:u w:val="single"/>
          <w:lang w:val="es-ES"/>
        </w:rPr>
      </w:pPr>
    </w:p>
    <w:p w14:paraId="291AD6AD" w14:textId="7F2C8729" w:rsidR="00054FC9" w:rsidRPr="00054FC9" w:rsidRDefault="00054FC9" w:rsidP="00054FC9">
      <w:pPr>
        <w:jc w:val="center"/>
        <w:rPr>
          <w:b/>
          <w:bCs/>
          <w:u w:val="single"/>
          <w:lang w:val="es-ES"/>
        </w:rPr>
      </w:pPr>
      <w:r w:rsidRPr="00F61D7C">
        <w:rPr>
          <w:b/>
          <w:bCs/>
          <w:u w:val="single"/>
          <w:lang w:val="es-ES"/>
        </w:rPr>
        <w:t>Estudio del microambiente inmunológico en gliomas difusos de la línea media</w:t>
      </w:r>
    </w:p>
    <w:p w14:paraId="76B48802" w14:textId="77777777" w:rsidR="00054FC9" w:rsidRPr="00054FC9" w:rsidRDefault="00054FC9" w:rsidP="000712A5">
      <w:pPr>
        <w:rPr>
          <w:b/>
          <w:bCs/>
          <w:lang w:val="es-ES"/>
        </w:rPr>
      </w:pPr>
    </w:p>
    <w:p w14:paraId="5C759E65" w14:textId="33146B53" w:rsidR="000712A5" w:rsidRPr="00B8180F" w:rsidRDefault="000712A5" w:rsidP="00FB77C5">
      <w:pPr>
        <w:jc w:val="both"/>
        <w:rPr>
          <w:lang w:val="es-ES"/>
        </w:rPr>
      </w:pPr>
      <w:r w:rsidRPr="00F61D7C">
        <w:rPr>
          <w:b/>
          <w:bCs/>
          <w:lang w:val="es-ES"/>
        </w:rPr>
        <w:t>Esquema del proyecto con propuesta de presupuesto</w:t>
      </w:r>
      <w:r w:rsidR="00B8180F" w:rsidRPr="00B8180F">
        <w:rPr>
          <w:b/>
          <w:bCs/>
          <w:lang w:val="es-ES"/>
        </w:rPr>
        <w:t>.</w:t>
      </w:r>
    </w:p>
    <w:p w14:paraId="11AF80FA" w14:textId="0F5574FC" w:rsidR="000712A5" w:rsidRPr="00F61D7C" w:rsidRDefault="000712A5" w:rsidP="00FB77C5">
      <w:pPr>
        <w:jc w:val="both"/>
        <w:rPr>
          <w:lang w:val="es-ES"/>
        </w:rPr>
      </w:pPr>
      <w:r w:rsidRPr="00F61D7C">
        <w:rPr>
          <w:lang w:val="es-ES"/>
        </w:rPr>
        <w:t>Proponemos dividir el proyecto en dos fases distintas, con un punto de decisión a mitad de camino para solicitar la segunda parte de la financiación. De esta manera, mantenemos el proyecto dentro de un presupuesto razonable y limitamos los riesgos para ambas partes.</w:t>
      </w:r>
    </w:p>
    <w:p w14:paraId="78103114" w14:textId="77777777" w:rsidR="00B8180F" w:rsidRPr="00F61D7C" w:rsidRDefault="00B8180F" w:rsidP="00FB77C5">
      <w:pPr>
        <w:jc w:val="both"/>
        <w:rPr>
          <w:lang w:val="es-ES"/>
        </w:rPr>
      </w:pPr>
    </w:p>
    <w:p w14:paraId="4C0FDD46" w14:textId="18A5FE2B" w:rsidR="00FC65C5" w:rsidRPr="00B8180F" w:rsidRDefault="000712A5" w:rsidP="00FB77C5">
      <w:pPr>
        <w:jc w:val="both"/>
        <w:rPr>
          <w:b/>
          <w:bCs/>
          <w:lang w:val="es-ES"/>
        </w:rPr>
      </w:pPr>
      <w:r w:rsidRPr="00F61D7C">
        <w:rPr>
          <w:b/>
          <w:bCs/>
          <w:lang w:val="es-ES"/>
        </w:rPr>
        <w:t xml:space="preserve">Fase 1: Viabilidad del cribado genético funcional en </w:t>
      </w:r>
      <w:proofErr w:type="spellStart"/>
      <w:r w:rsidRPr="00F61D7C">
        <w:rPr>
          <w:b/>
          <w:bCs/>
          <w:lang w:val="es-ES"/>
        </w:rPr>
        <w:t>co-cultivos</w:t>
      </w:r>
      <w:proofErr w:type="spellEnd"/>
      <w:r w:rsidRPr="00F61D7C">
        <w:rPr>
          <w:b/>
          <w:bCs/>
          <w:lang w:val="es-ES"/>
        </w:rPr>
        <w:t xml:space="preserve"> de glioma y células mieloides</w:t>
      </w:r>
      <w:r w:rsidR="00B8180F" w:rsidRPr="00B8180F">
        <w:rPr>
          <w:b/>
          <w:bCs/>
          <w:lang w:val="es-ES"/>
        </w:rPr>
        <w:t>.</w:t>
      </w:r>
    </w:p>
    <w:p w14:paraId="14F3B89C" w14:textId="2037D2FD" w:rsidR="000712A5" w:rsidRPr="00B8180F" w:rsidRDefault="000712A5" w:rsidP="00FB77C5">
      <w:pPr>
        <w:jc w:val="both"/>
        <w:rPr>
          <w:lang w:val="es-ES"/>
        </w:rPr>
      </w:pPr>
      <w:r w:rsidRPr="00F61D7C">
        <w:rPr>
          <w:b/>
          <w:bCs/>
          <w:lang w:val="es-ES"/>
        </w:rPr>
        <w:t xml:space="preserve">Fase 1A: Validación extendida de modelos de </w:t>
      </w:r>
      <w:proofErr w:type="spellStart"/>
      <w:r w:rsidRPr="00F61D7C">
        <w:rPr>
          <w:b/>
          <w:bCs/>
          <w:lang w:val="es-ES"/>
        </w:rPr>
        <w:t>co-cultivo</w:t>
      </w:r>
      <w:proofErr w:type="spellEnd"/>
      <w:r w:rsidRPr="00F61D7C">
        <w:rPr>
          <w:b/>
          <w:bCs/>
          <w:lang w:val="es-ES"/>
        </w:rPr>
        <w:t xml:space="preserve"> de glioma difuso de la línea media y células mieloides (6 meses)</w:t>
      </w:r>
      <w:r w:rsidR="00B8180F" w:rsidRPr="00B8180F">
        <w:rPr>
          <w:b/>
          <w:bCs/>
          <w:lang w:val="es-ES"/>
        </w:rPr>
        <w:t>.</w:t>
      </w:r>
    </w:p>
    <w:p w14:paraId="64FDFE94" w14:textId="1AB53EAA" w:rsidR="000712A5" w:rsidRPr="00F61D7C" w:rsidRDefault="000712A5" w:rsidP="00FB77C5">
      <w:pPr>
        <w:jc w:val="both"/>
        <w:rPr>
          <w:lang w:val="es-ES"/>
        </w:rPr>
      </w:pPr>
      <w:r w:rsidRPr="00F61D7C">
        <w:rPr>
          <w:lang w:val="es-ES"/>
        </w:rPr>
        <w:t xml:space="preserve">Los datos preliminares </w:t>
      </w:r>
      <w:r w:rsidR="00982319" w:rsidRPr="00982319">
        <w:rPr>
          <w:lang w:val="es-ES"/>
        </w:rPr>
        <w:t>ob</w:t>
      </w:r>
      <w:r w:rsidR="00982319">
        <w:rPr>
          <w:lang w:val="es-ES"/>
        </w:rPr>
        <w:t>tenidos por</w:t>
      </w:r>
      <w:r w:rsidR="002A45F6">
        <w:rPr>
          <w:lang w:val="es-ES"/>
        </w:rPr>
        <w:t xml:space="preserve"> los dos grupos de investigación participantes en esta propuesta, </w:t>
      </w:r>
      <w:r w:rsidR="00175314">
        <w:rPr>
          <w:lang w:val="es-ES"/>
        </w:rPr>
        <w:t xml:space="preserve">por un lado el grupo del Dr. Meel en el </w:t>
      </w:r>
      <w:r w:rsidR="009019E5">
        <w:rPr>
          <w:lang w:val="es-ES"/>
        </w:rPr>
        <w:t xml:space="preserve">Hospital </w:t>
      </w:r>
      <w:r w:rsidR="00175314">
        <w:rPr>
          <w:lang w:val="es-ES"/>
        </w:rPr>
        <w:t>Princess Maxima y por el otro el del Dr. Font de Mora en el Hospital La Fe,</w:t>
      </w:r>
      <w:r w:rsidRPr="00F61D7C">
        <w:rPr>
          <w:lang w:val="es-ES"/>
        </w:rPr>
        <w:t xml:space="preserve"> sugieren que las células mieloides, elementos clave del microambiente tumoral, </w:t>
      </w:r>
      <w:r w:rsidR="00E21BCF" w:rsidRPr="00E21BCF">
        <w:rPr>
          <w:lang w:val="es-ES"/>
        </w:rPr>
        <w:t>c</w:t>
      </w:r>
      <w:r w:rsidR="00E21BCF">
        <w:rPr>
          <w:lang w:val="es-ES"/>
        </w:rPr>
        <w:t xml:space="preserve">uando se </w:t>
      </w:r>
      <w:proofErr w:type="spellStart"/>
      <w:r w:rsidRPr="00F61D7C">
        <w:rPr>
          <w:lang w:val="es-ES"/>
        </w:rPr>
        <w:t>co-cultiva</w:t>
      </w:r>
      <w:r w:rsidR="00E21BCF" w:rsidRPr="00E21BCF">
        <w:rPr>
          <w:lang w:val="es-ES"/>
        </w:rPr>
        <w:t>n</w:t>
      </w:r>
      <w:proofErr w:type="spellEnd"/>
      <w:r w:rsidRPr="00F61D7C">
        <w:rPr>
          <w:lang w:val="es-ES"/>
        </w:rPr>
        <w:t xml:space="preserve"> </w:t>
      </w:r>
      <w:r w:rsidR="00BC0A49" w:rsidRPr="00F61D7C">
        <w:rPr>
          <w:lang w:val="es-ES"/>
        </w:rPr>
        <w:t xml:space="preserve">en nuestro sistema de </w:t>
      </w:r>
      <w:proofErr w:type="spellStart"/>
      <w:r w:rsidR="00BC0A49" w:rsidRPr="00F61D7C">
        <w:rPr>
          <w:lang w:val="es-ES"/>
        </w:rPr>
        <w:t>co-cultivo</w:t>
      </w:r>
      <w:proofErr w:type="spellEnd"/>
      <w:r w:rsidR="00BC0A49" w:rsidRPr="00F61D7C">
        <w:rPr>
          <w:lang w:val="es-ES"/>
        </w:rPr>
        <w:t xml:space="preserve"> </w:t>
      </w:r>
      <w:r w:rsidRPr="00F61D7C">
        <w:rPr>
          <w:lang w:val="es-ES"/>
        </w:rPr>
        <w:t xml:space="preserve">con células de glioma difuso de la línea media (DMG), adquieren </w:t>
      </w:r>
      <w:r w:rsidR="00E21BCF" w:rsidRPr="00E21BCF">
        <w:rPr>
          <w:lang w:val="es-ES"/>
        </w:rPr>
        <w:t>l</w:t>
      </w:r>
      <w:r w:rsidR="00E21BCF">
        <w:rPr>
          <w:lang w:val="es-ES"/>
        </w:rPr>
        <w:t xml:space="preserve">as </w:t>
      </w:r>
      <w:r w:rsidRPr="00F61D7C">
        <w:rPr>
          <w:lang w:val="es-ES"/>
        </w:rPr>
        <w:t>características</w:t>
      </w:r>
      <w:r w:rsidR="00E418F1" w:rsidRPr="00E418F1">
        <w:rPr>
          <w:lang w:val="es-ES"/>
        </w:rPr>
        <w:t xml:space="preserve"> </w:t>
      </w:r>
      <w:r w:rsidR="00E418F1">
        <w:rPr>
          <w:lang w:val="es-ES"/>
        </w:rPr>
        <w:t xml:space="preserve">que </w:t>
      </w:r>
      <w:r w:rsidRPr="00F61D7C">
        <w:rPr>
          <w:lang w:val="es-ES"/>
        </w:rPr>
        <w:t>observa</w:t>
      </w:r>
      <w:r w:rsidR="00E418F1" w:rsidRPr="00E418F1">
        <w:rPr>
          <w:lang w:val="es-ES"/>
        </w:rPr>
        <w:t>m</w:t>
      </w:r>
      <w:r w:rsidR="00E418F1">
        <w:rPr>
          <w:lang w:val="es-ES"/>
        </w:rPr>
        <w:t>os</w:t>
      </w:r>
      <w:r w:rsidRPr="00F61D7C">
        <w:rPr>
          <w:lang w:val="es-ES"/>
        </w:rPr>
        <w:t xml:space="preserve"> en </w:t>
      </w:r>
      <w:r w:rsidR="00E418F1" w:rsidRPr="00E418F1">
        <w:rPr>
          <w:lang w:val="es-ES"/>
        </w:rPr>
        <w:t>la</w:t>
      </w:r>
      <w:r w:rsidR="00E418F1">
        <w:rPr>
          <w:lang w:val="es-ES"/>
        </w:rPr>
        <w:t xml:space="preserve">s </w:t>
      </w:r>
      <w:r w:rsidRPr="00F61D7C">
        <w:rPr>
          <w:lang w:val="es-ES"/>
        </w:rPr>
        <w:t xml:space="preserve">células mieloides </w:t>
      </w:r>
      <w:r w:rsidR="00661418" w:rsidRPr="00661418">
        <w:rPr>
          <w:lang w:val="es-ES"/>
        </w:rPr>
        <w:t>del</w:t>
      </w:r>
      <w:r w:rsidR="00661418">
        <w:rPr>
          <w:lang w:val="es-ES"/>
        </w:rPr>
        <w:t xml:space="preserve"> microambiente tumoral</w:t>
      </w:r>
      <w:r w:rsidR="0003558B">
        <w:rPr>
          <w:lang w:val="es-ES"/>
        </w:rPr>
        <w:t xml:space="preserve"> de</w:t>
      </w:r>
      <w:r w:rsidRPr="00F61D7C">
        <w:rPr>
          <w:lang w:val="es-ES"/>
        </w:rPr>
        <w:t xml:space="preserve"> pacientes con DMG. Comenzaremos el proyecto realizando validaciones más extensas en las que analizaremos perfiles de expresión génica y reprogramación epigenética en las células mieloides </w:t>
      </w:r>
      <w:proofErr w:type="spellStart"/>
      <w:r w:rsidRPr="00F61D7C">
        <w:rPr>
          <w:lang w:val="es-ES"/>
        </w:rPr>
        <w:t>co-cultivadas</w:t>
      </w:r>
      <w:proofErr w:type="spellEnd"/>
      <w:r w:rsidR="00835A09" w:rsidRPr="00835A09">
        <w:rPr>
          <w:lang w:val="es-ES"/>
        </w:rPr>
        <w:t xml:space="preserve"> </w:t>
      </w:r>
      <w:r w:rsidR="00835A09">
        <w:rPr>
          <w:lang w:val="es-ES"/>
        </w:rPr>
        <w:t xml:space="preserve">con </w:t>
      </w:r>
      <w:r w:rsidR="00C453FE">
        <w:rPr>
          <w:lang w:val="es-ES"/>
        </w:rPr>
        <w:t>células tumorales</w:t>
      </w:r>
      <w:r w:rsidRPr="00F61D7C">
        <w:rPr>
          <w:lang w:val="es-ES"/>
        </w:rPr>
        <w:t xml:space="preserve">. Proponemos hacerlo mediante secuenciación de nueva generación de ARN extraído </w:t>
      </w:r>
      <w:r w:rsidR="002135D4" w:rsidRPr="00F61D7C">
        <w:rPr>
          <w:lang w:val="es-ES"/>
        </w:rPr>
        <w:t xml:space="preserve">de células mieloides (microglía y macrófagos) </w:t>
      </w:r>
      <w:proofErr w:type="spellStart"/>
      <w:r w:rsidR="002135D4" w:rsidRPr="00F61D7C">
        <w:rPr>
          <w:lang w:val="es-ES"/>
        </w:rPr>
        <w:t>co-cultivadas</w:t>
      </w:r>
      <w:proofErr w:type="spellEnd"/>
      <w:r w:rsidR="002135D4" w:rsidRPr="00F61D7C">
        <w:rPr>
          <w:lang w:val="es-ES"/>
        </w:rPr>
        <w:t xml:space="preserve"> con cuatro cultivos distintos de DMG y </w:t>
      </w:r>
      <w:r w:rsidR="002135D4" w:rsidRPr="002135D4">
        <w:rPr>
          <w:lang w:val="es-ES"/>
        </w:rPr>
        <w:t>ta</w:t>
      </w:r>
      <w:r w:rsidR="002135D4">
        <w:rPr>
          <w:lang w:val="es-ES"/>
        </w:rPr>
        <w:t xml:space="preserve">mbién de </w:t>
      </w:r>
      <w:r w:rsidR="002135D4" w:rsidRPr="00F61D7C">
        <w:rPr>
          <w:lang w:val="es-ES"/>
        </w:rPr>
        <w:t>células gliales sanas.</w:t>
      </w:r>
      <w:r w:rsidR="002135D4" w:rsidRPr="002135D4">
        <w:rPr>
          <w:lang w:val="es-ES"/>
        </w:rPr>
        <w:t xml:space="preserve"> </w:t>
      </w:r>
      <w:r w:rsidR="00C54E28">
        <w:rPr>
          <w:lang w:val="es-ES"/>
        </w:rPr>
        <w:t xml:space="preserve">Para asegurar </w:t>
      </w:r>
      <w:r w:rsidR="00F95046">
        <w:rPr>
          <w:lang w:val="es-ES"/>
        </w:rPr>
        <w:t xml:space="preserve">el estudio secuencial de la reprogramación </w:t>
      </w:r>
      <w:r w:rsidR="00E02F02">
        <w:rPr>
          <w:lang w:val="es-ES"/>
        </w:rPr>
        <w:t xml:space="preserve">celular, </w:t>
      </w:r>
      <w:r w:rsidR="00257B95">
        <w:rPr>
          <w:lang w:val="es-ES"/>
        </w:rPr>
        <w:t xml:space="preserve">analizaremos </w:t>
      </w:r>
      <w:proofErr w:type="spellStart"/>
      <w:r w:rsidR="00485AA9">
        <w:rPr>
          <w:lang w:val="es-ES"/>
        </w:rPr>
        <w:t>analizaremos</w:t>
      </w:r>
      <w:proofErr w:type="spellEnd"/>
      <w:r w:rsidR="00485AA9">
        <w:rPr>
          <w:lang w:val="es-ES"/>
        </w:rPr>
        <w:t xml:space="preserve"> la expresión de genes a distintos tiempos</w:t>
      </w:r>
      <w:r w:rsidR="003B35E1">
        <w:rPr>
          <w:lang w:val="es-ES"/>
        </w:rPr>
        <w:t xml:space="preserve">. </w:t>
      </w:r>
      <w:r w:rsidRPr="00F61D7C">
        <w:rPr>
          <w:lang w:val="es-ES"/>
        </w:rPr>
        <w:t>Esperamos enviar 44 muestras, que tienen un cost</w:t>
      </w:r>
      <w:r w:rsidR="003B35E1" w:rsidRPr="003B35E1">
        <w:rPr>
          <w:lang w:val="es-ES"/>
        </w:rPr>
        <w:t>e</w:t>
      </w:r>
      <w:r w:rsidRPr="00F61D7C">
        <w:rPr>
          <w:lang w:val="es-ES"/>
        </w:rPr>
        <w:t xml:space="preserve"> </w:t>
      </w:r>
      <w:r w:rsidR="003B35E1" w:rsidRPr="003B35E1">
        <w:rPr>
          <w:lang w:val="es-ES"/>
        </w:rPr>
        <w:t>a</w:t>
      </w:r>
      <w:r w:rsidR="003B35E1">
        <w:rPr>
          <w:lang w:val="es-ES"/>
        </w:rPr>
        <w:t xml:space="preserve">proximado </w:t>
      </w:r>
      <w:r w:rsidRPr="00F61D7C">
        <w:rPr>
          <w:lang w:val="es-ES"/>
        </w:rPr>
        <w:t xml:space="preserve">de ~300 </w:t>
      </w:r>
      <w:r w:rsidR="00FB77C5" w:rsidRPr="00FB77C5">
        <w:rPr>
          <w:lang w:val="es-ES"/>
        </w:rPr>
        <w:t>€</w:t>
      </w:r>
      <w:r w:rsidRPr="00F61D7C">
        <w:rPr>
          <w:lang w:val="es-ES"/>
        </w:rPr>
        <w:t xml:space="preserve"> por muestra, lo que asciende a un total de 13.200 </w:t>
      </w:r>
      <w:r w:rsidR="00FB77C5" w:rsidRPr="00FB77C5">
        <w:rPr>
          <w:lang w:val="es-ES"/>
        </w:rPr>
        <w:t>€</w:t>
      </w:r>
      <w:r w:rsidRPr="00F61D7C">
        <w:rPr>
          <w:lang w:val="es-ES"/>
        </w:rPr>
        <w:t xml:space="preserve">. Los datos se cargarán en la plataforma R2 </w:t>
      </w:r>
      <w:proofErr w:type="spellStart"/>
      <w:r w:rsidR="00FB77C5" w:rsidRPr="00FB77C5">
        <w:rPr>
          <w:lang w:val="es-ES"/>
        </w:rPr>
        <w:t>ge</w:t>
      </w:r>
      <w:r w:rsidR="00FB77C5">
        <w:rPr>
          <w:lang w:val="es-ES"/>
        </w:rPr>
        <w:t>nomics</w:t>
      </w:r>
      <w:proofErr w:type="spellEnd"/>
      <w:r w:rsidR="00FB77C5">
        <w:rPr>
          <w:lang w:val="es-ES"/>
        </w:rPr>
        <w:t xml:space="preserve"> </w:t>
      </w:r>
      <w:r w:rsidR="001755A7" w:rsidRPr="00F61D7C">
        <w:rPr>
          <w:lang w:val="es-ES"/>
        </w:rPr>
        <w:t>(</w:t>
      </w:r>
      <w:hyperlink r:id="rId6" w:history="1">
        <w:r w:rsidR="001755A7" w:rsidRPr="00F61D7C">
          <w:rPr>
            <w:rStyle w:val="Hipervnculo"/>
            <w:lang w:val="es-ES"/>
          </w:rPr>
          <w:t>http://r2.amc.nl</w:t>
        </w:r>
      </w:hyperlink>
      <w:r w:rsidR="001755A7" w:rsidRPr="00F61D7C">
        <w:rPr>
          <w:lang w:val="es-ES"/>
        </w:rPr>
        <w:t>)</w:t>
      </w:r>
      <w:r w:rsidR="001755A7" w:rsidRPr="001755A7">
        <w:rPr>
          <w:lang w:val="es-ES"/>
        </w:rPr>
        <w:t xml:space="preserve"> </w:t>
      </w:r>
      <w:r w:rsidRPr="00F61D7C">
        <w:rPr>
          <w:lang w:val="es-ES"/>
        </w:rPr>
        <w:t>y serán analizados por nosotros, con la ayuda de bioinformáticos experimentados del proyecto R2, con quienes mantenemos una colaboración de</w:t>
      </w:r>
      <w:r w:rsidR="001755A7" w:rsidRPr="001755A7">
        <w:rPr>
          <w:lang w:val="es-ES"/>
        </w:rPr>
        <w:t>s</w:t>
      </w:r>
      <w:r w:rsidR="001755A7">
        <w:rPr>
          <w:lang w:val="es-ES"/>
        </w:rPr>
        <w:t>de hace años</w:t>
      </w:r>
      <w:r w:rsidRPr="00F61D7C">
        <w:rPr>
          <w:lang w:val="es-ES"/>
        </w:rPr>
        <w:t>.</w:t>
      </w:r>
    </w:p>
    <w:p w14:paraId="7F1C5FA9" w14:textId="77777777" w:rsidR="000712A5" w:rsidRPr="00F61D7C" w:rsidRDefault="000712A5" w:rsidP="00FB77C5">
      <w:pPr>
        <w:jc w:val="both"/>
        <w:rPr>
          <w:lang w:val="es-ES"/>
        </w:rPr>
      </w:pPr>
      <w:r w:rsidRPr="00F61D7C">
        <w:rPr>
          <w:lang w:val="es-ES"/>
        </w:rPr>
        <w:t xml:space="preserve">Dadas las circunstancias especiales bajo las cuales deben realizarse estos experimentos de </w:t>
      </w:r>
      <w:proofErr w:type="spellStart"/>
      <w:r w:rsidRPr="00F61D7C">
        <w:rPr>
          <w:lang w:val="es-ES"/>
        </w:rPr>
        <w:t>co-cultivo</w:t>
      </w:r>
      <w:proofErr w:type="spellEnd"/>
      <w:r w:rsidRPr="00F61D7C">
        <w:rPr>
          <w:lang w:val="es-ES"/>
        </w:rPr>
        <w:t>, solicitamos un adicional de 6.800 euros para medios de cultivo avanzados y reactivos, así como para la adquisición de células gliales sanas inmortalizadas. Por lo tanto, solicitamos un total de 20.000 euros para la fase 1A.</w:t>
      </w:r>
    </w:p>
    <w:p w14:paraId="3DA80AA1" w14:textId="77777777" w:rsidR="007526B6" w:rsidRPr="00F61D7C" w:rsidRDefault="007526B6" w:rsidP="00FB77C5">
      <w:pPr>
        <w:jc w:val="both"/>
        <w:rPr>
          <w:lang w:val="es-ES"/>
        </w:rPr>
      </w:pPr>
    </w:p>
    <w:p w14:paraId="77D6633C" w14:textId="77777777" w:rsidR="006D7B5C" w:rsidRPr="00F61D7C" w:rsidRDefault="006D7B5C" w:rsidP="00FB77C5">
      <w:pPr>
        <w:jc w:val="both"/>
        <w:rPr>
          <w:lang w:val="es-ES"/>
        </w:rPr>
      </w:pPr>
      <w:r w:rsidRPr="00F61D7C">
        <w:rPr>
          <w:b/>
          <w:bCs/>
          <w:lang w:val="es-ES"/>
        </w:rPr>
        <w:t xml:space="preserve">Fase 1B: Viabilidad del cribado genético funcional en células mieloides </w:t>
      </w:r>
      <w:proofErr w:type="spellStart"/>
      <w:r w:rsidRPr="00F61D7C">
        <w:rPr>
          <w:b/>
          <w:bCs/>
          <w:lang w:val="es-ES"/>
        </w:rPr>
        <w:t>co-cultivadas</w:t>
      </w:r>
      <w:proofErr w:type="spellEnd"/>
      <w:r w:rsidRPr="00F61D7C">
        <w:rPr>
          <w:b/>
          <w:bCs/>
          <w:lang w:val="es-ES"/>
        </w:rPr>
        <w:t xml:space="preserve"> (6-12 meses)</w:t>
      </w:r>
    </w:p>
    <w:p w14:paraId="76A9EEDA" w14:textId="32B6F845" w:rsidR="006D7B5C" w:rsidRPr="00F61D7C" w:rsidRDefault="007526B6" w:rsidP="00FB77C5">
      <w:pPr>
        <w:jc w:val="both"/>
        <w:rPr>
          <w:lang w:val="es-ES"/>
        </w:rPr>
      </w:pPr>
      <w:r w:rsidRPr="007526B6">
        <w:rPr>
          <w:lang w:val="es-ES"/>
        </w:rPr>
        <w:t>E</w:t>
      </w:r>
      <w:r w:rsidRPr="00F61D7C">
        <w:rPr>
          <w:lang w:val="es-ES"/>
        </w:rPr>
        <w:t>n</w:t>
      </w:r>
      <w:r w:rsidR="00325550" w:rsidRPr="00325550">
        <w:rPr>
          <w:lang w:val="es-ES"/>
        </w:rPr>
        <w:t xml:space="preserve"> </w:t>
      </w:r>
      <w:r w:rsidR="00325550">
        <w:rPr>
          <w:lang w:val="es-ES"/>
        </w:rPr>
        <w:t>el grupo de Holanda t</w:t>
      </w:r>
      <w:r w:rsidR="006D7B5C" w:rsidRPr="00F61D7C">
        <w:rPr>
          <w:lang w:val="es-ES"/>
        </w:rPr>
        <w:t xml:space="preserve">enemos una amplia experiencia en la realización de cribados genéticos funcionales utilizando tecnología CRISPR/Cas9 adaptada </w:t>
      </w:r>
      <w:r w:rsidR="00464926" w:rsidRPr="00464926">
        <w:rPr>
          <w:lang w:val="es-ES"/>
        </w:rPr>
        <w:t>pa</w:t>
      </w:r>
      <w:r w:rsidR="00464926">
        <w:rPr>
          <w:lang w:val="es-ES"/>
        </w:rPr>
        <w:t>ra</w:t>
      </w:r>
      <w:r w:rsidR="006D7B5C" w:rsidRPr="00F61D7C">
        <w:rPr>
          <w:lang w:val="es-ES"/>
        </w:rPr>
        <w:t xml:space="preserve"> células DMG. Para extender esta tecnología a las células mieloides, compraremos las </w:t>
      </w:r>
      <w:r w:rsidR="00464926" w:rsidRPr="00464926">
        <w:rPr>
          <w:lang w:val="es-ES"/>
        </w:rPr>
        <w:t>li</w:t>
      </w:r>
      <w:r w:rsidR="00464926">
        <w:rPr>
          <w:lang w:val="es-ES"/>
        </w:rPr>
        <w:t>brerías</w:t>
      </w:r>
      <w:r w:rsidR="00355F3D">
        <w:rPr>
          <w:lang w:val="es-ES"/>
        </w:rPr>
        <w:t xml:space="preserve"> </w:t>
      </w:r>
      <w:r w:rsidR="006D7B5C" w:rsidRPr="00F61D7C">
        <w:rPr>
          <w:lang w:val="es-ES"/>
        </w:rPr>
        <w:t xml:space="preserve">de ARN guía </w:t>
      </w:r>
      <w:r w:rsidR="00355F3D" w:rsidRPr="00355F3D">
        <w:rPr>
          <w:lang w:val="es-ES"/>
        </w:rPr>
        <w:t>co</w:t>
      </w:r>
      <w:r w:rsidR="00355F3D">
        <w:rPr>
          <w:lang w:val="es-ES"/>
        </w:rPr>
        <w:t>nteniendo también</w:t>
      </w:r>
      <w:r w:rsidR="006D7B5C" w:rsidRPr="00F61D7C">
        <w:rPr>
          <w:lang w:val="es-ES"/>
        </w:rPr>
        <w:t xml:space="preserve"> Cas9, así como los derechos para utilizarlos. Dependiendo de los experimentos piloto, compraremos partículas virales listas para usar o </w:t>
      </w:r>
      <w:r w:rsidR="00C67485" w:rsidRPr="00F61D7C">
        <w:rPr>
          <w:lang w:val="es-ES"/>
        </w:rPr>
        <w:t xml:space="preserve">alternativamente los </w:t>
      </w:r>
      <w:r w:rsidR="006D7B5C" w:rsidRPr="00F61D7C">
        <w:rPr>
          <w:lang w:val="es-ES"/>
        </w:rPr>
        <w:t>plásmidos</w:t>
      </w:r>
      <w:r w:rsidR="00C67485" w:rsidRPr="00F61D7C">
        <w:rPr>
          <w:lang w:val="es-ES"/>
        </w:rPr>
        <w:t xml:space="preserve"> para generar los virus</w:t>
      </w:r>
      <w:r w:rsidR="006D7B5C" w:rsidRPr="00F61D7C">
        <w:rPr>
          <w:lang w:val="es-ES"/>
        </w:rPr>
        <w:t xml:space="preserve">. Estimamos necesitar ~2.500 </w:t>
      </w:r>
      <w:r w:rsidR="00E82C47" w:rsidRPr="00F61D7C">
        <w:rPr>
          <w:lang w:val="es-ES"/>
        </w:rPr>
        <w:t>€ p</w:t>
      </w:r>
      <w:r w:rsidR="006D7B5C" w:rsidRPr="00F61D7C">
        <w:rPr>
          <w:lang w:val="es-ES"/>
        </w:rPr>
        <w:t xml:space="preserve">ara estos constructos. </w:t>
      </w:r>
      <w:r w:rsidR="00C45B7D" w:rsidRPr="00C45B7D">
        <w:rPr>
          <w:lang w:val="es-ES"/>
        </w:rPr>
        <w:t>De</w:t>
      </w:r>
      <w:r w:rsidR="00C45B7D">
        <w:rPr>
          <w:lang w:val="es-ES"/>
        </w:rPr>
        <w:t xml:space="preserve">spués de la infección, selección y </w:t>
      </w:r>
      <w:proofErr w:type="spellStart"/>
      <w:r w:rsidR="00C45B7D">
        <w:rPr>
          <w:lang w:val="es-ES"/>
        </w:rPr>
        <w:t>co-cultivo</w:t>
      </w:r>
      <w:proofErr w:type="spellEnd"/>
      <w:r w:rsidR="00C45B7D">
        <w:rPr>
          <w:lang w:val="es-ES"/>
        </w:rPr>
        <w:t>,</w:t>
      </w:r>
      <w:r w:rsidR="006D7B5C" w:rsidRPr="00F61D7C">
        <w:rPr>
          <w:lang w:val="es-ES"/>
        </w:rPr>
        <w:t xml:space="preserve"> realizaremos un cribado genético funcional en el que determinaremos qué genes son esenciales para la supervivencia de las células mieloides en </w:t>
      </w:r>
      <w:proofErr w:type="spellStart"/>
      <w:r w:rsidR="006D7B5C" w:rsidRPr="00F61D7C">
        <w:rPr>
          <w:lang w:val="es-ES"/>
        </w:rPr>
        <w:t>co-cultivo</w:t>
      </w:r>
      <w:proofErr w:type="spellEnd"/>
      <w:r w:rsidR="006D7B5C" w:rsidRPr="00F61D7C">
        <w:rPr>
          <w:lang w:val="es-ES"/>
        </w:rPr>
        <w:t xml:space="preserve"> con células DMG, pero no en </w:t>
      </w:r>
      <w:proofErr w:type="spellStart"/>
      <w:r w:rsidR="006D7B5C" w:rsidRPr="00F61D7C">
        <w:rPr>
          <w:lang w:val="es-ES"/>
        </w:rPr>
        <w:t>co-cultivo</w:t>
      </w:r>
      <w:proofErr w:type="spellEnd"/>
      <w:r w:rsidR="006D7B5C" w:rsidRPr="00F61D7C">
        <w:rPr>
          <w:lang w:val="es-ES"/>
        </w:rPr>
        <w:t xml:space="preserve"> con células gliales sanas. Este cribado nos proporcionará información sobre las dependencias genéticas específicas del tumor en células mieloides asociadas a la enfermedad, al mismo tiempo que demostrará la viabilidad de este tipo de cribado en modelos de </w:t>
      </w:r>
      <w:proofErr w:type="spellStart"/>
      <w:r w:rsidR="006D7B5C" w:rsidRPr="00F61D7C">
        <w:rPr>
          <w:lang w:val="es-ES"/>
        </w:rPr>
        <w:t>co-cultivo</w:t>
      </w:r>
      <w:proofErr w:type="spellEnd"/>
      <w:r w:rsidR="006D7B5C" w:rsidRPr="00F61D7C">
        <w:rPr>
          <w:lang w:val="es-ES"/>
        </w:rPr>
        <w:t xml:space="preserve">. Una vez realizado el cribado, aislaremos el ADN de las fracciones celulares </w:t>
      </w:r>
      <w:proofErr w:type="spellStart"/>
      <w:r w:rsidR="006D7B5C" w:rsidRPr="00F61D7C">
        <w:rPr>
          <w:lang w:val="es-ES"/>
        </w:rPr>
        <w:t>co-cultivadas</w:t>
      </w:r>
      <w:proofErr w:type="spellEnd"/>
      <w:r w:rsidR="006D7B5C" w:rsidRPr="00F61D7C">
        <w:rPr>
          <w:lang w:val="es-ES"/>
        </w:rPr>
        <w:t xml:space="preserve">, amplificaremos los fragmentos de </w:t>
      </w:r>
      <w:proofErr w:type="spellStart"/>
      <w:r w:rsidR="006D7B5C" w:rsidRPr="00F61D7C">
        <w:rPr>
          <w:lang w:val="es-ES"/>
        </w:rPr>
        <w:t>gRNA</w:t>
      </w:r>
      <w:proofErr w:type="spellEnd"/>
      <w:r w:rsidR="006D7B5C" w:rsidRPr="00F61D7C">
        <w:rPr>
          <w:lang w:val="es-ES"/>
        </w:rPr>
        <w:t xml:space="preserve"> y realizaremos una secuenciación profunda de estos fragmentos. Luego utilizaremos una línea de análisis bioinformático (como </w:t>
      </w:r>
      <w:proofErr w:type="spellStart"/>
      <w:r w:rsidR="006D7B5C" w:rsidRPr="00F61D7C">
        <w:rPr>
          <w:lang w:val="es-ES"/>
        </w:rPr>
        <w:t>MAGeCK</w:t>
      </w:r>
      <w:proofErr w:type="spellEnd"/>
      <w:r w:rsidR="006D7B5C" w:rsidRPr="00F61D7C">
        <w:rPr>
          <w:lang w:val="es-ES"/>
        </w:rPr>
        <w:t>-VISPR) para analizar los datos e identificar las dependencias genéticas.</w:t>
      </w:r>
    </w:p>
    <w:p w14:paraId="703D1D59" w14:textId="3332CABE" w:rsidR="006D7B5C" w:rsidRPr="00F61D7C" w:rsidRDefault="006D7B5C" w:rsidP="00FB77C5">
      <w:pPr>
        <w:jc w:val="both"/>
        <w:rPr>
          <w:lang w:val="es-ES"/>
        </w:rPr>
      </w:pPr>
      <w:r w:rsidRPr="00F61D7C">
        <w:rPr>
          <w:lang w:val="es-ES"/>
        </w:rPr>
        <w:t xml:space="preserve">Aunque </w:t>
      </w:r>
      <w:r w:rsidR="005061FA" w:rsidRPr="005061FA">
        <w:rPr>
          <w:lang w:val="es-ES"/>
        </w:rPr>
        <w:t>el</w:t>
      </w:r>
      <w:r w:rsidR="005061FA">
        <w:rPr>
          <w:lang w:val="es-ES"/>
        </w:rPr>
        <w:t xml:space="preserve"> </w:t>
      </w:r>
      <w:r w:rsidR="00781B97">
        <w:rPr>
          <w:lang w:val="es-ES"/>
        </w:rPr>
        <w:t xml:space="preserve">grupo de </w:t>
      </w:r>
      <w:r w:rsidR="00E32A05" w:rsidRPr="00E32A05">
        <w:rPr>
          <w:lang w:val="es-ES"/>
        </w:rPr>
        <w:t>Ho</w:t>
      </w:r>
      <w:r w:rsidR="00E32A05">
        <w:rPr>
          <w:lang w:val="es-ES"/>
        </w:rPr>
        <w:t>landa</w:t>
      </w:r>
      <w:r w:rsidR="005061FA" w:rsidRPr="00F61D7C">
        <w:rPr>
          <w:lang w:val="es-ES"/>
        </w:rPr>
        <w:t xml:space="preserve"> t</w:t>
      </w:r>
      <w:r w:rsidR="00781B97" w:rsidRPr="00781B97">
        <w:rPr>
          <w:lang w:val="es-ES"/>
        </w:rPr>
        <w:t>ie</w:t>
      </w:r>
      <w:r w:rsidR="00781B97">
        <w:rPr>
          <w:lang w:val="es-ES"/>
        </w:rPr>
        <w:t>ne</w:t>
      </w:r>
      <w:r w:rsidR="005061FA" w:rsidRPr="00F61D7C">
        <w:rPr>
          <w:lang w:val="es-ES"/>
        </w:rPr>
        <w:t xml:space="preserve"> experiencia con estos procedimientos</w:t>
      </w:r>
      <w:r w:rsidRPr="00F61D7C">
        <w:rPr>
          <w:lang w:val="es-ES"/>
        </w:rPr>
        <w:t xml:space="preserve">, consideramos importante establecer también en España </w:t>
      </w:r>
      <w:r w:rsidR="00A529F4" w:rsidRPr="00A529F4">
        <w:rPr>
          <w:lang w:val="es-ES"/>
        </w:rPr>
        <w:t>e</w:t>
      </w:r>
      <w:r w:rsidR="00A529F4">
        <w:rPr>
          <w:lang w:val="es-ES"/>
        </w:rPr>
        <w:t xml:space="preserve">sta tecnología </w:t>
      </w:r>
      <w:r w:rsidRPr="00F61D7C">
        <w:rPr>
          <w:lang w:val="es-ES"/>
        </w:rPr>
        <w:t xml:space="preserve">para este y futuros proyectos. </w:t>
      </w:r>
      <w:r w:rsidR="00A529F4" w:rsidRPr="00D56498">
        <w:rPr>
          <w:lang w:val="es-ES"/>
        </w:rPr>
        <w:t>A</w:t>
      </w:r>
      <w:r w:rsidRPr="00F61D7C">
        <w:rPr>
          <w:lang w:val="es-ES"/>
        </w:rPr>
        <w:t xml:space="preserve">ctualmente estamos buscando socios adecuados en España para realizar la secuenciación y el análisis bioinformático. </w:t>
      </w:r>
      <w:r w:rsidR="00D56498" w:rsidRPr="00FB269A">
        <w:rPr>
          <w:lang w:val="es-ES"/>
        </w:rPr>
        <w:t>La conexión con</w:t>
      </w:r>
      <w:r w:rsidRPr="00F61D7C">
        <w:rPr>
          <w:lang w:val="es-ES"/>
        </w:rPr>
        <w:t xml:space="preserve"> </w:t>
      </w:r>
      <w:r w:rsidR="00E32A05" w:rsidRPr="00E32A05">
        <w:rPr>
          <w:lang w:val="es-ES"/>
        </w:rPr>
        <w:t>Holanda</w:t>
      </w:r>
      <w:r w:rsidRPr="00F61D7C">
        <w:rPr>
          <w:lang w:val="es-ES"/>
        </w:rPr>
        <w:t xml:space="preserve"> servirá como </w:t>
      </w:r>
      <w:r w:rsidR="00FB269A" w:rsidRPr="00FB269A">
        <w:rPr>
          <w:lang w:val="es-ES"/>
        </w:rPr>
        <w:t>plan de contingencia</w:t>
      </w:r>
      <w:r w:rsidRPr="00F61D7C">
        <w:rPr>
          <w:lang w:val="es-ES"/>
        </w:rPr>
        <w:t>.</w:t>
      </w:r>
    </w:p>
    <w:p w14:paraId="739BDEC8" w14:textId="42D24CBF" w:rsidR="006D7B5C" w:rsidRPr="00F61D7C" w:rsidRDefault="006D7B5C" w:rsidP="00FB77C5">
      <w:pPr>
        <w:jc w:val="both"/>
        <w:rPr>
          <w:lang w:val="es-ES"/>
        </w:rPr>
      </w:pPr>
      <w:r w:rsidRPr="00F61D7C">
        <w:rPr>
          <w:lang w:val="es-ES"/>
        </w:rPr>
        <w:t xml:space="preserve">En total, esperamos enviar 14 muestras para secuenciación de </w:t>
      </w:r>
      <w:proofErr w:type="spellStart"/>
      <w:r w:rsidRPr="00F61D7C">
        <w:rPr>
          <w:lang w:val="es-ES"/>
        </w:rPr>
        <w:t>gRNA</w:t>
      </w:r>
      <w:proofErr w:type="spellEnd"/>
      <w:r w:rsidRPr="00F61D7C">
        <w:rPr>
          <w:lang w:val="es-ES"/>
        </w:rPr>
        <w:t>, con un cost</w:t>
      </w:r>
      <w:r w:rsidR="00E32A05" w:rsidRPr="00E32A05">
        <w:rPr>
          <w:lang w:val="es-ES"/>
        </w:rPr>
        <w:t>e</w:t>
      </w:r>
      <w:r w:rsidRPr="00F61D7C">
        <w:rPr>
          <w:lang w:val="es-ES"/>
        </w:rPr>
        <w:t xml:space="preserve"> de ~500 </w:t>
      </w:r>
      <w:r w:rsidR="00E32A05" w:rsidRPr="00E32A05">
        <w:rPr>
          <w:lang w:val="es-ES"/>
        </w:rPr>
        <w:t>€</w:t>
      </w:r>
      <w:r w:rsidRPr="00F61D7C">
        <w:rPr>
          <w:lang w:val="es-ES"/>
        </w:rPr>
        <w:t xml:space="preserve"> por muestra, lo que asciende a 7.000 </w:t>
      </w:r>
      <w:r w:rsidR="005061FA" w:rsidRPr="005061FA">
        <w:rPr>
          <w:lang w:val="es-ES"/>
        </w:rPr>
        <w:t>€</w:t>
      </w:r>
      <w:r w:rsidRPr="00F61D7C">
        <w:rPr>
          <w:lang w:val="es-ES"/>
        </w:rPr>
        <w:t>. Dada la escala de estos experimentos de cribado y el hecho de que serán necesarios experimentos de validación más pequeños, solicitamos un</w:t>
      </w:r>
      <w:r w:rsidR="005061FA" w:rsidRPr="005061FA">
        <w:rPr>
          <w:lang w:val="es-ES"/>
        </w:rPr>
        <w:t>a</w:t>
      </w:r>
      <w:r w:rsidR="005061FA">
        <w:rPr>
          <w:lang w:val="es-ES"/>
        </w:rPr>
        <w:t xml:space="preserve"> dotación </w:t>
      </w:r>
      <w:r w:rsidRPr="00F61D7C">
        <w:rPr>
          <w:lang w:val="es-ES"/>
        </w:rPr>
        <w:t xml:space="preserve">adicional de 5.000 </w:t>
      </w:r>
      <w:r w:rsidR="005061FA" w:rsidRPr="005061FA">
        <w:rPr>
          <w:lang w:val="es-ES"/>
        </w:rPr>
        <w:t>€</w:t>
      </w:r>
      <w:r w:rsidRPr="00F61D7C">
        <w:rPr>
          <w:lang w:val="es-ES"/>
        </w:rPr>
        <w:t xml:space="preserve"> para reactivos generales de laboratorio. Finalmente, estimamos necesitar ~2.500 </w:t>
      </w:r>
      <w:r w:rsidR="00A66968" w:rsidRPr="00A66968">
        <w:rPr>
          <w:lang w:val="es-ES"/>
        </w:rPr>
        <w:t>€</w:t>
      </w:r>
      <w:r w:rsidRPr="00F61D7C">
        <w:rPr>
          <w:lang w:val="es-ES"/>
        </w:rPr>
        <w:t xml:space="preserve"> para adquirir las licencias de software necesarias y/o soporte bioinformático. Por lo tanto, solicitamos un total de 17.000 </w:t>
      </w:r>
      <w:r w:rsidR="00A66968" w:rsidRPr="00A66968">
        <w:rPr>
          <w:lang w:val="es-ES"/>
        </w:rPr>
        <w:t>€</w:t>
      </w:r>
      <w:r w:rsidRPr="00F61D7C">
        <w:rPr>
          <w:lang w:val="es-ES"/>
        </w:rPr>
        <w:t xml:space="preserve"> para la fase 1B del proyecto.</w:t>
      </w:r>
    </w:p>
    <w:p w14:paraId="6FA834CB" w14:textId="77777777" w:rsidR="004D6879" w:rsidRPr="00F61D7C" w:rsidRDefault="004D6879" w:rsidP="00FB77C5">
      <w:pPr>
        <w:jc w:val="both"/>
        <w:rPr>
          <w:lang w:val="es-ES"/>
        </w:rPr>
      </w:pPr>
    </w:p>
    <w:p w14:paraId="4E1D9B27" w14:textId="77777777" w:rsidR="00694C0E" w:rsidRDefault="002B5A11" w:rsidP="00FB77C5">
      <w:pPr>
        <w:jc w:val="both"/>
        <w:rPr>
          <w:b/>
          <w:bCs/>
          <w:lang w:val="es-ES"/>
        </w:rPr>
      </w:pPr>
      <w:r w:rsidRPr="00F61D7C">
        <w:rPr>
          <w:b/>
          <w:bCs/>
          <w:lang w:val="es-ES"/>
        </w:rPr>
        <w:t>Fase 2: Identificación de genes impulsores de las características antiinflamatorias de las células mieloides asociadas a DMG</w:t>
      </w:r>
      <w:r w:rsidR="00694C0E">
        <w:rPr>
          <w:b/>
          <w:bCs/>
          <w:lang w:val="es-ES"/>
        </w:rPr>
        <w:t>.</w:t>
      </w:r>
    </w:p>
    <w:p w14:paraId="4A24CF4E" w14:textId="77777777" w:rsidR="006D3284" w:rsidRDefault="006D3284" w:rsidP="00FB77C5">
      <w:pPr>
        <w:jc w:val="both"/>
        <w:rPr>
          <w:b/>
          <w:bCs/>
          <w:lang w:val="es-ES"/>
        </w:rPr>
      </w:pPr>
    </w:p>
    <w:p w14:paraId="6C21F9CB" w14:textId="77777777" w:rsidR="006D3284" w:rsidRDefault="006D3284" w:rsidP="00FB77C5">
      <w:pPr>
        <w:jc w:val="both"/>
        <w:rPr>
          <w:b/>
          <w:bCs/>
          <w:lang w:val="es-ES"/>
        </w:rPr>
      </w:pPr>
    </w:p>
    <w:p w14:paraId="1AA55EB5" w14:textId="0131BCBB" w:rsidR="002B5A11" w:rsidRPr="00F61D7C" w:rsidRDefault="002B5A11" w:rsidP="00FB77C5">
      <w:pPr>
        <w:jc w:val="both"/>
        <w:rPr>
          <w:lang w:val="es-ES"/>
        </w:rPr>
      </w:pPr>
      <w:r w:rsidRPr="00F61D7C">
        <w:rPr>
          <w:b/>
          <w:bCs/>
          <w:lang w:val="es-ES"/>
        </w:rPr>
        <w:t xml:space="preserve">Fase 2A: Cribado genético funcional </w:t>
      </w:r>
      <w:r w:rsidR="00170D6E" w:rsidRPr="00170D6E">
        <w:rPr>
          <w:b/>
          <w:bCs/>
          <w:lang w:val="es-ES"/>
        </w:rPr>
        <w:t xml:space="preserve">de </w:t>
      </w:r>
      <w:r w:rsidR="00170D6E">
        <w:rPr>
          <w:b/>
          <w:bCs/>
          <w:lang w:val="es-ES"/>
        </w:rPr>
        <w:t xml:space="preserve">los </w:t>
      </w:r>
      <w:r w:rsidR="00170D6E" w:rsidRPr="00F61D7C">
        <w:rPr>
          <w:b/>
          <w:bCs/>
          <w:lang w:val="es-ES"/>
        </w:rPr>
        <w:t xml:space="preserve">genes que modulan la enfermedad en células mieloides </w:t>
      </w:r>
      <w:proofErr w:type="spellStart"/>
      <w:r w:rsidR="00170D6E" w:rsidRPr="00F61D7C">
        <w:rPr>
          <w:b/>
          <w:bCs/>
          <w:lang w:val="es-ES"/>
        </w:rPr>
        <w:t>co-cultivadas</w:t>
      </w:r>
      <w:proofErr w:type="spellEnd"/>
      <w:r w:rsidR="00170D6E" w:rsidRPr="00F61D7C">
        <w:rPr>
          <w:b/>
          <w:bCs/>
          <w:lang w:val="es-ES"/>
        </w:rPr>
        <w:t xml:space="preserve"> </w:t>
      </w:r>
      <w:r w:rsidRPr="00F61D7C">
        <w:rPr>
          <w:b/>
          <w:bCs/>
          <w:lang w:val="es-ES"/>
        </w:rPr>
        <w:t>(6-12 meses)</w:t>
      </w:r>
    </w:p>
    <w:p w14:paraId="552F1554" w14:textId="19BACF3A" w:rsidR="002B5A11" w:rsidRPr="00F61D7C" w:rsidRDefault="002B5A11" w:rsidP="00FB77C5">
      <w:pPr>
        <w:jc w:val="both"/>
        <w:rPr>
          <w:lang w:val="es-ES"/>
        </w:rPr>
      </w:pPr>
      <w:r w:rsidRPr="00F61D7C">
        <w:rPr>
          <w:lang w:val="es-ES"/>
        </w:rPr>
        <w:t xml:space="preserve">Tras la finalización de la fase 1, si ambas partes están satisfechas con los resultados generados, procederemos con la fase 2 del proyecto. Durante esta fase realizaremos un cribado genético funcional utilizando la tecnología CRISPR/Cas9, como en la fase 1, pero en lugar de buscar genes requeridos para la supervivencia de las células mieloides, buscaremos genes esenciales para las características antiinflamatorias de las células mieloides asociadas a la enfermedad. Para ello, </w:t>
      </w:r>
      <w:r w:rsidR="009A350D" w:rsidRPr="00F61D7C">
        <w:rPr>
          <w:lang w:val="es-ES"/>
        </w:rPr>
        <w:t>a partir de los datos generados en la fase 1</w:t>
      </w:r>
      <w:r w:rsidR="009A350D" w:rsidRPr="009A350D">
        <w:rPr>
          <w:lang w:val="es-ES"/>
        </w:rPr>
        <w:t xml:space="preserve"> </w:t>
      </w:r>
      <w:r w:rsidRPr="00F61D7C">
        <w:rPr>
          <w:lang w:val="es-ES"/>
        </w:rPr>
        <w:t xml:space="preserve">identificaremos un marcador </w:t>
      </w:r>
      <w:r w:rsidR="001B1A0C" w:rsidRPr="001B1A0C">
        <w:rPr>
          <w:lang w:val="es-ES"/>
        </w:rPr>
        <w:t>ro</w:t>
      </w:r>
      <w:r w:rsidR="001B1A0C">
        <w:rPr>
          <w:lang w:val="es-ES"/>
        </w:rPr>
        <w:t>busto</w:t>
      </w:r>
      <w:r w:rsidRPr="00F61D7C">
        <w:rPr>
          <w:lang w:val="es-ES"/>
        </w:rPr>
        <w:t xml:space="preserve"> </w:t>
      </w:r>
      <w:r w:rsidR="00B82912">
        <w:rPr>
          <w:lang w:val="es-ES"/>
        </w:rPr>
        <w:t>de</w:t>
      </w:r>
      <w:r w:rsidRPr="00F61D7C">
        <w:rPr>
          <w:lang w:val="es-ES"/>
        </w:rPr>
        <w:t xml:space="preserve"> las células mieloides antiinflamatorias </w:t>
      </w:r>
      <w:r w:rsidRPr="00F61D7C">
        <w:rPr>
          <w:u w:val="single"/>
          <w:lang w:val="es-ES"/>
        </w:rPr>
        <w:t>asociadas a la enfermedad</w:t>
      </w:r>
      <w:r w:rsidRPr="00F61D7C">
        <w:rPr>
          <w:lang w:val="es-ES"/>
        </w:rPr>
        <w:t xml:space="preserve">. Nuestros datos preliminares de pacientes, modelos murinos y células mieloides </w:t>
      </w:r>
      <w:proofErr w:type="spellStart"/>
      <w:r w:rsidRPr="00F61D7C">
        <w:rPr>
          <w:lang w:val="es-ES"/>
        </w:rPr>
        <w:t>co-cultivadas</w:t>
      </w:r>
      <w:proofErr w:type="spellEnd"/>
      <w:r w:rsidRPr="00F61D7C">
        <w:rPr>
          <w:lang w:val="es-ES"/>
        </w:rPr>
        <w:t xml:space="preserve"> sugieren que CD44 y/o SPP1 pu</w:t>
      </w:r>
      <w:r w:rsidR="00B82912" w:rsidRPr="00B82912">
        <w:rPr>
          <w:lang w:val="es-ES"/>
        </w:rPr>
        <w:t>di</w:t>
      </w:r>
      <w:r w:rsidR="00B82912">
        <w:rPr>
          <w:lang w:val="es-ES"/>
        </w:rPr>
        <w:t>eran</w:t>
      </w:r>
      <w:r w:rsidRPr="00F61D7C">
        <w:rPr>
          <w:lang w:val="es-ES"/>
        </w:rPr>
        <w:t xml:space="preserve"> ser buenos marcadores</w:t>
      </w:r>
      <w:r w:rsidR="00B82912" w:rsidRPr="00B82912">
        <w:rPr>
          <w:lang w:val="es-ES"/>
        </w:rPr>
        <w:t xml:space="preserve"> </w:t>
      </w:r>
      <w:r w:rsidR="00B82912">
        <w:rPr>
          <w:lang w:val="es-ES"/>
        </w:rPr>
        <w:t>candidatos</w:t>
      </w:r>
      <w:r w:rsidRPr="00F61D7C">
        <w:rPr>
          <w:lang w:val="es-ES"/>
        </w:rPr>
        <w:t xml:space="preserve">, pero tomaremos la decisión final al final de la fase 1. </w:t>
      </w:r>
      <w:r w:rsidR="0011246D" w:rsidRPr="0011246D">
        <w:rPr>
          <w:lang w:val="es-ES"/>
        </w:rPr>
        <w:t>Se</w:t>
      </w:r>
      <w:r w:rsidR="0011246D">
        <w:rPr>
          <w:lang w:val="es-ES"/>
        </w:rPr>
        <w:t>guidamente</w:t>
      </w:r>
      <w:r w:rsidRPr="00F61D7C">
        <w:rPr>
          <w:lang w:val="es-ES"/>
        </w:rPr>
        <w:t xml:space="preserve"> realizaremos el cribado genético funcional, al final del cual dividiremos las células mieloides en fracciones positivas y negativas para el marcador. A partir de estas fracciones, se aislará el ADN por separado y se procesará para </w:t>
      </w:r>
      <w:r w:rsidR="0011246D" w:rsidRPr="0011246D">
        <w:rPr>
          <w:lang w:val="es-ES"/>
        </w:rPr>
        <w:t>la</w:t>
      </w:r>
      <w:r w:rsidR="0011246D">
        <w:rPr>
          <w:lang w:val="es-ES"/>
        </w:rPr>
        <w:t xml:space="preserve"> </w:t>
      </w:r>
      <w:r w:rsidRPr="00F61D7C">
        <w:rPr>
          <w:lang w:val="es-ES"/>
        </w:rPr>
        <w:t xml:space="preserve">amplificación </w:t>
      </w:r>
      <w:r w:rsidR="00B05F7E" w:rsidRPr="00F61D7C">
        <w:rPr>
          <w:lang w:val="es-ES"/>
        </w:rPr>
        <w:t xml:space="preserve">y secuenciación </w:t>
      </w:r>
      <w:r w:rsidRPr="00F61D7C">
        <w:rPr>
          <w:lang w:val="es-ES"/>
        </w:rPr>
        <w:t xml:space="preserve">de </w:t>
      </w:r>
      <w:r w:rsidR="00B05F7E" w:rsidRPr="00B05F7E">
        <w:rPr>
          <w:lang w:val="es-ES"/>
        </w:rPr>
        <w:t>lo</w:t>
      </w:r>
      <w:r w:rsidR="00B05F7E">
        <w:rPr>
          <w:lang w:val="es-ES"/>
        </w:rPr>
        <w:t xml:space="preserve">s </w:t>
      </w:r>
      <w:proofErr w:type="spellStart"/>
      <w:r w:rsidRPr="00F61D7C">
        <w:rPr>
          <w:lang w:val="es-ES"/>
        </w:rPr>
        <w:t>gRNA</w:t>
      </w:r>
      <w:proofErr w:type="spellEnd"/>
      <w:r w:rsidRPr="00F61D7C">
        <w:rPr>
          <w:lang w:val="es-ES"/>
        </w:rPr>
        <w:t>. Dado que esta división en fracciones hace que la escala del experimento sea mayor, enviaremos el doble de muestras para la secuenciación de</w:t>
      </w:r>
      <w:r w:rsidR="00B05F7E" w:rsidRPr="00B05F7E">
        <w:rPr>
          <w:lang w:val="es-ES"/>
        </w:rPr>
        <w:t xml:space="preserve"> </w:t>
      </w:r>
      <w:r w:rsidR="00B05F7E">
        <w:rPr>
          <w:lang w:val="es-ES"/>
        </w:rPr>
        <w:t>los</w:t>
      </w:r>
      <w:r w:rsidRPr="00F61D7C">
        <w:rPr>
          <w:lang w:val="es-ES"/>
        </w:rPr>
        <w:t xml:space="preserve"> </w:t>
      </w:r>
      <w:proofErr w:type="spellStart"/>
      <w:r w:rsidRPr="00F61D7C">
        <w:rPr>
          <w:lang w:val="es-ES"/>
        </w:rPr>
        <w:t>gRNA</w:t>
      </w:r>
      <w:proofErr w:type="spellEnd"/>
      <w:r w:rsidRPr="00F61D7C">
        <w:rPr>
          <w:lang w:val="es-ES"/>
        </w:rPr>
        <w:t xml:space="preserve"> y </w:t>
      </w:r>
      <w:r w:rsidR="00B05F7E" w:rsidRPr="00B05F7E">
        <w:rPr>
          <w:lang w:val="es-ES"/>
        </w:rPr>
        <w:t>s</w:t>
      </w:r>
      <w:r w:rsidR="00B05F7E">
        <w:rPr>
          <w:lang w:val="es-ES"/>
        </w:rPr>
        <w:t xml:space="preserve">u </w:t>
      </w:r>
      <w:r w:rsidRPr="00F61D7C">
        <w:rPr>
          <w:lang w:val="es-ES"/>
        </w:rPr>
        <w:t xml:space="preserve">análisis. Por lo tanto, esperamos necesitar 14.000 </w:t>
      </w:r>
      <w:r w:rsidR="00B05F7E" w:rsidRPr="00B05F7E">
        <w:rPr>
          <w:lang w:val="es-ES"/>
        </w:rPr>
        <w:t>€</w:t>
      </w:r>
      <w:r w:rsidRPr="00F61D7C">
        <w:rPr>
          <w:lang w:val="es-ES"/>
        </w:rPr>
        <w:t xml:space="preserve"> para la secuenciación y 8.000 </w:t>
      </w:r>
      <w:r w:rsidR="00B05F7E" w:rsidRPr="00B05F7E">
        <w:rPr>
          <w:lang w:val="es-ES"/>
        </w:rPr>
        <w:t>€</w:t>
      </w:r>
      <w:r w:rsidRPr="00F61D7C">
        <w:rPr>
          <w:lang w:val="es-ES"/>
        </w:rPr>
        <w:t xml:space="preserve"> para reactivos generales de laboratorio. Al igual que en la fase 1, también reservamos 2.500 </w:t>
      </w:r>
      <w:r w:rsidR="00B05F7E" w:rsidRPr="00B05F7E">
        <w:rPr>
          <w:lang w:val="es-ES"/>
        </w:rPr>
        <w:t>€</w:t>
      </w:r>
      <w:r w:rsidRPr="00F61D7C">
        <w:rPr>
          <w:lang w:val="es-ES"/>
        </w:rPr>
        <w:t xml:space="preserve"> para soporte bioinformático y licencias. Por lo tanto, el presupuesto total solicitado para esta fase será de 24.500 </w:t>
      </w:r>
      <w:r w:rsidR="00B05F7E" w:rsidRPr="00B05F7E">
        <w:rPr>
          <w:lang w:val="es-ES"/>
        </w:rPr>
        <w:t>€</w:t>
      </w:r>
      <w:r w:rsidRPr="00F61D7C">
        <w:rPr>
          <w:lang w:val="es-ES"/>
        </w:rPr>
        <w:t>.</w:t>
      </w:r>
    </w:p>
    <w:p w14:paraId="101A5CCA" w14:textId="77777777" w:rsidR="004D6879" w:rsidRPr="00F61D7C" w:rsidRDefault="004D6879" w:rsidP="00FB77C5">
      <w:pPr>
        <w:jc w:val="both"/>
        <w:rPr>
          <w:lang w:val="es-ES"/>
        </w:rPr>
      </w:pPr>
    </w:p>
    <w:p w14:paraId="4196CA60" w14:textId="53CD7341" w:rsidR="00DD3380" w:rsidRPr="00F61D7C" w:rsidRDefault="00DD3380" w:rsidP="00FB77C5">
      <w:pPr>
        <w:jc w:val="both"/>
        <w:rPr>
          <w:lang w:val="es-ES"/>
        </w:rPr>
      </w:pPr>
      <w:r w:rsidRPr="00F61D7C">
        <w:rPr>
          <w:b/>
          <w:bCs/>
          <w:lang w:val="es-ES"/>
        </w:rPr>
        <w:t xml:space="preserve">Fase 2B: Validación de </w:t>
      </w:r>
      <w:r w:rsidR="0049234F" w:rsidRPr="0049234F">
        <w:rPr>
          <w:b/>
          <w:bCs/>
          <w:lang w:val="es-ES"/>
        </w:rPr>
        <w:t>lo</w:t>
      </w:r>
      <w:r w:rsidR="0049234F">
        <w:rPr>
          <w:b/>
          <w:bCs/>
          <w:lang w:val="es-ES"/>
        </w:rPr>
        <w:t xml:space="preserve">s </w:t>
      </w:r>
      <w:r w:rsidRPr="00F61D7C">
        <w:rPr>
          <w:b/>
          <w:bCs/>
          <w:lang w:val="es-ES"/>
        </w:rPr>
        <w:t xml:space="preserve">genes </w:t>
      </w:r>
      <w:r w:rsidR="0049234F" w:rsidRPr="00F61D7C">
        <w:rPr>
          <w:b/>
          <w:bCs/>
          <w:lang w:val="es-ES"/>
        </w:rPr>
        <w:t xml:space="preserve">de las células mieloides </w:t>
      </w:r>
      <w:r w:rsidRPr="00F61D7C">
        <w:rPr>
          <w:b/>
          <w:bCs/>
          <w:lang w:val="es-ES"/>
        </w:rPr>
        <w:t>involucrados en las características antiinflamatorias asociadas a DMG (6 meses)</w:t>
      </w:r>
    </w:p>
    <w:p w14:paraId="50DEAC5A" w14:textId="4B0F7E4E" w:rsidR="00DD3380" w:rsidRPr="00F61D7C" w:rsidRDefault="00DD3380" w:rsidP="00FB77C5">
      <w:pPr>
        <w:jc w:val="both"/>
        <w:rPr>
          <w:lang w:val="es-ES"/>
        </w:rPr>
      </w:pPr>
      <w:r w:rsidRPr="00F61D7C">
        <w:rPr>
          <w:lang w:val="es-ES"/>
        </w:rPr>
        <w:t xml:space="preserve">Durante esta fase, seleccionaremos los dos genes principales de nuestros cribados CRISPR/Cas9 para su validación individual. Con este fin, realizaremos un </w:t>
      </w:r>
      <w:proofErr w:type="spellStart"/>
      <w:r w:rsidRPr="00F61D7C">
        <w:rPr>
          <w:lang w:val="es-ES"/>
        </w:rPr>
        <w:t>knockout</w:t>
      </w:r>
      <w:proofErr w:type="spellEnd"/>
      <w:r w:rsidRPr="00F61D7C">
        <w:rPr>
          <w:lang w:val="es-ES"/>
        </w:rPr>
        <w:t xml:space="preserve"> de estos genes de forma individual en células mieloides </w:t>
      </w:r>
      <w:proofErr w:type="spellStart"/>
      <w:r w:rsidRPr="00F61D7C">
        <w:rPr>
          <w:lang w:val="es-ES"/>
        </w:rPr>
        <w:t>co-cultivadas</w:t>
      </w:r>
      <w:proofErr w:type="spellEnd"/>
      <w:r w:rsidRPr="00F61D7C">
        <w:rPr>
          <w:lang w:val="es-ES"/>
        </w:rPr>
        <w:t xml:space="preserve"> con células DMG y analizaremos el fenotipo de estas células mieloides mediante secuenciación de ARN y otras técnicas de laboratorio. También intentaremos imitar estos efectos aplicando fármacos anticancerígenos clínicamente disponibles a estos modelos de </w:t>
      </w:r>
      <w:proofErr w:type="spellStart"/>
      <w:r w:rsidRPr="00F61D7C">
        <w:rPr>
          <w:lang w:val="es-ES"/>
        </w:rPr>
        <w:t>co-cultivo</w:t>
      </w:r>
      <w:proofErr w:type="spellEnd"/>
      <w:r w:rsidRPr="00F61D7C">
        <w:rPr>
          <w:lang w:val="es-ES"/>
        </w:rPr>
        <w:t>, evaluando los efectos de la misma manera. Durante esta fase, esperamos enviar 24 muestras para secuenciación de ARN, con un cost</w:t>
      </w:r>
      <w:r w:rsidR="0049234F" w:rsidRPr="0049234F">
        <w:rPr>
          <w:lang w:val="es-ES"/>
        </w:rPr>
        <w:t>e</w:t>
      </w:r>
      <w:r w:rsidRPr="00F61D7C">
        <w:rPr>
          <w:lang w:val="es-ES"/>
        </w:rPr>
        <w:t xml:space="preserve"> de 7.200 </w:t>
      </w:r>
      <w:r w:rsidR="0049234F" w:rsidRPr="0049234F">
        <w:rPr>
          <w:lang w:val="es-ES"/>
        </w:rPr>
        <w:t>€</w:t>
      </w:r>
      <w:r w:rsidRPr="00F61D7C">
        <w:rPr>
          <w:lang w:val="es-ES"/>
        </w:rPr>
        <w:t xml:space="preserve">. Solicitamos un </w:t>
      </w:r>
      <w:r w:rsidR="0049234F" w:rsidRPr="0049234F">
        <w:rPr>
          <w:lang w:val="es-ES"/>
        </w:rPr>
        <w:t>pr</w:t>
      </w:r>
      <w:r w:rsidR="0049234F">
        <w:rPr>
          <w:lang w:val="es-ES"/>
        </w:rPr>
        <w:t xml:space="preserve">esupuesto </w:t>
      </w:r>
      <w:r w:rsidRPr="00F61D7C">
        <w:rPr>
          <w:lang w:val="es-ES"/>
        </w:rPr>
        <w:t xml:space="preserve">adicional de 5.000 </w:t>
      </w:r>
      <w:r w:rsidR="0049234F" w:rsidRPr="0049234F">
        <w:rPr>
          <w:lang w:val="es-ES"/>
        </w:rPr>
        <w:t>€</w:t>
      </w:r>
      <w:r w:rsidRPr="00F61D7C">
        <w:rPr>
          <w:lang w:val="es-ES"/>
        </w:rPr>
        <w:t xml:space="preserve"> para otros experimentos de validación y adquisición de fármacos, constructos individuales de </w:t>
      </w:r>
      <w:proofErr w:type="spellStart"/>
      <w:r w:rsidRPr="00F61D7C">
        <w:rPr>
          <w:lang w:val="es-ES"/>
        </w:rPr>
        <w:t>gRNA</w:t>
      </w:r>
      <w:proofErr w:type="spellEnd"/>
      <w:r w:rsidRPr="00F61D7C">
        <w:rPr>
          <w:lang w:val="es-ES"/>
        </w:rPr>
        <w:t xml:space="preserve">, etc. En total, esperamos necesitar 12.200 </w:t>
      </w:r>
      <w:r w:rsidR="0049234F" w:rsidRPr="0049234F">
        <w:rPr>
          <w:lang w:val="es-ES"/>
        </w:rPr>
        <w:t>€</w:t>
      </w:r>
      <w:r w:rsidRPr="00F61D7C">
        <w:rPr>
          <w:lang w:val="es-ES"/>
        </w:rPr>
        <w:t xml:space="preserve"> para esta fase final del proyecto.</w:t>
      </w:r>
    </w:p>
    <w:p w14:paraId="2C3E3FE1" w14:textId="77777777" w:rsidR="006D3284" w:rsidRDefault="006D3284" w:rsidP="00FB77C5">
      <w:pPr>
        <w:jc w:val="both"/>
        <w:rPr>
          <w:b/>
          <w:bCs/>
          <w:lang w:val="es-ES"/>
        </w:rPr>
      </w:pPr>
    </w:p>
    <w:p w14:paraId="5998F7F2" w14:textId="6E78D2DC" w:rsidR="0049234F" w:rsidRPr="0049234F" w:rsidRDefault="00DD3380" w:rsidP="00FB77C5">
      <w:pPr>
        <w:jc w:val="both"/>
        <w:rPr>
          <w:lang w:val="es-ES"/>
        </w:rPr>
      </w:pPr>
      <w:r w:rsidRPr="00F61D7C">
        <w:rPr>
          <w:b/>
          <w:bCs/>
          <w:lang w:val="es-ES"/>
        </w:rPr>
        <w:t>Personal de apoyo</w:t>
      </w:r>
      <w:r w:rsidR="0049234F" w:rsidRPr="0049234F">
        <w:rPr>
          <w:lang w:val="es-ES"/>
        </w:rPr>
        <w:t>.</w:t>
      </w:r>
    </w:p>
    <w:p w14:paraId="4CF590FF" w14:textId="57CD4FA4" w:rsidR="00B61C84" w:rsidRDefault="00DD3380" w:rsidP="00FB77C5">
      <w:pPr>
        <w:jc w:val="both"/>
        <w:rPr>
          <w:lang w:val="es-ES"/>
        </w:rPr>
      </w:pPr>
      <w:r w:rsidRPr="00F61D7C">
        <w:rPr>
          <w:lang w:val="es-ES"/>
        </w:rPr>
        <w:t>Los experimentos serán realizados por científicos experimentados del laboratorio del Dr. Font de Mora. El Dr. Meel tendrá un papel de supervisión y asesoramiento y ayudará en el análisis de datos, interpretación y eventual difusión científica de los datos generados.</w:t>
      </w:r>
      <w:r w:rsidR="00697411" w:rsidRPr="00697411">
        <w:rPr>
          <w:lang w:val="es-ES"/>
        </w:rPr>
        <w:t xml:space="preserve"> </w:t>
      </w:r>
      <w:r w:rsidRPr="00F61D7C">
        <w:rPr>
          <w:lang w:val="es-ES"/>
        </w:rPr>
        <w:t>El proyecto propuesto es altamente intensivo en mano de obra. Por ello, también solicitamos la ayuda de un técnico a tiempo parcial, que será asignado al grupo del Dr. Font de Mora, para asistir en la parte práctica de los experimentos. Para un técnico a 0.5 FTE dedicado a este proyecto, solicitamos 20.000 euros al año.</w:t>
      </w:r>
    </w:p>
    <w:p w14:paraId="7C3ACB51" w14:textId="77777777" w:rsidR="00263B8A" w:rsidRDefault="00263B8A" w:rsidP="00FB77C5">
      <w:pPr>
        <w:jc w:val="both"/>
        <w:rPr>
          <w:lang w:val="es-ES"/>
        </w:rPr>
      </w:pPr>
    </w:p>
    <w:p w14:paraId="15C04965" w14:textId="44D5B464" w:rsidR="00263B8A" w:rsidRPr="00781B88" w:rsidRDefault="00781B88" w:rsidP="00FB77C5">
      <w:pPr>
        <w:jc w:val="both"/>
        <w:rPr>
          <w:lang w:val="es-ES"/>
        </w:rPr>
      </w:pPr>
      <w:r w:rsidRPr="00781B88">
        <w:rPr>
          <w:lang w:val="es-ES"/>
        </w:rPr>
        <w:t>En resumen, proponemos un proyecto con una duración máxima de tres años, dividido en dos fases, que pueden financiarse por separado. Incluyendo los costes de personal, solicitamos 67.000 euros para los primeros 18 meses de la fase 1. Si los resultados son satisfactorios para ambas partes, proponemos ampliar el proyecto para llevar a cabo la fase 2, que supondría otros 66.700 euros, incluyendo los costes de personal.</w:t>
      </w:r>
    </w:p>
    <w:sectPr w:rsidR="00263B8A" w:rsidRPr="00781B8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49779" w14:textId="77777777" w:rsidR="002A0C99" w:rsidRDefault="002A0C99" w:rsidP="00337F0C">
      <w:pPr>
        <w:spacing w:after="0" w:line="240" w:lineRule="auto"/>
      </w:pPr>
      <w:r>
        <w:separator/>
      </w:r>
    </w:p>
  </w:endnote>
  <w:endnote w:type="continuationSeparator" w:id="0">
    <w:p w14:paraId="7F4CC5A4" w14:textId="77777777" w:rsidR="002A0C99" w:rsidRDefault="002A0C99" w:rsidP="00337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5D909" w14:textId="77777777" w:rsidR="002A0C99" w:rsidRDefault="002A0C99" w:rsidP="00337F0C">
      <w:pPr>
        <w:spacing w:after="0" w:line="240" w:lineRule="auto"/>
      </w:pPr>
      <w:r>
        <w:separator/>
      </w:r>
    </w:p>
  </w:footnote>
  <w:footnote w:type="continuationSeparator" w:id="0">
    <w:p w14:paraId="186EA8AC" w14:textId="77777777" w:rsidR="002A0C99" w:rsidRDefault="002A0C99" w:rsidP="00337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07A1B" w14:textId="3EA1E7AC" w:rsidR="00F61D7C" w:rsidRDefault="00F61D7C" w:rsidP="006D3284">
    <w:pPr>
      <w:pStyle w:val="Encabezado"/>
      <w:tabs>
        <w:tab w:val="clear" w:pos="4680"/>
        <w:tab w:val="clear" w:pos="9360"/>
      </w:tabs>
      <w:ind w:left="-90" w:right="-514" w:hanging="90"/>
    </w:pPr>
    <w:r w:rsidRPr="00F61D7C">
      <w:rPr>
        <w:noProof/>
      </w:rPr>
      <w:drawing>
        <wp:inline distT="0" distB="0" distL="0" distR="0" wp14:anchorId="30207643" wp14:editId="5784DA68">
          <wp:extent cx="1853708" cy="495935"/>
          <wp:effectExtent l="0" t="0" r="0" b="0"/>
          <wp:docPr id="2" name="Imagen 1272531567" descr="A blue and white logo&#10;&#10;Description automatically generated">
            <a:extLst xmlns:a="http://schemas.openxmlformats.org/drawingml/2006/main">
              <a:ext uri="{FF2B5EF4-FFF2-40B4-BE49-F238E27FC236}">
                <a16:creationId xmlns:a16="http://schemas.microsoft.com/office/drawing/2014/main" id="{44A04587-AC6B-4963-2BDC-9591A50ED1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272531567" descr="A blue and white logo&#10;&#10;Description automatically generated">
                    <a:extLst>
                      <a:ext uri="{FF2B5EF4-FFF2-40B4-BE49-F238E27FC236}">
                        <a16:creationId xmlns:a16="http://schemas.microsoft.com/office/drawing/2014/main" id="{44A04587-AC6B-4963-2BDC-9591A50ED122}"/>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7546" cy="499637"/>
                  </a:xfrm>
                  <a:prstGeom prst="rect">
                    <a:avLst/>
                  </a:prstGeom>
                </pic:spPr>
              </pic:pic>
            </a:graphicData>
          </a:graphic>
        </wp:inline>
      </w:drawing>
    </w:r>
    <w:r w:rsidR="00805133">
      <w:rPr>
        <w:noProof/>
      </w:rPr>
      <w:t xml:space="preserve">    </w:t>
    </w:r>
    <w:r w:rsidR="00661E6A">
      <w:rPr>
        <w:noProof/>
        <w:lang w:val="es-ES"/>
      </w:rPr>
      <w:drawing>
        <wp:inline distT="0" distB="0" distL="0" distR="0" wp14:anchorId="179E5FD3" wp14:editId="26791015">
          <wp:extent cx="2567940" cy="506553"/>
          <wp:effectExtent l="0" t="0" r="3810" b="8255"/>
          <wp:docPr id="501569497"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569497" name="Picture 2" descr="A black background with blu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3582" cy="507666"/>
                  </a:xfrm>
                  <a:prstGeom prst="rect">
                    <a:avLst/>
                  </a:prstGeom>
                  <a:solidFill>
                    <a:srgbClr val="ADFDD1"/>
                  </a:solidFill>
                </pic:spPr>
              </pic:pic>
            </a:graphicData>
          </a:graphic>
        </wp:inline>
      </w:drawing>
    </w:r>
    <w:r w:rsidR="00805133">
      <w:rPr>
        <w:noProof/>
      </w:rPr>
      <w:t xml:space="preserve"> </w:t>
    </w:r>
    <w:r w:rsidR="006D3284">
      <w:rPr>
        <w:noProof/>
      </w:rPr>
      <w:t xml:space="preserve"> </w:t>
    </w:r>
    <w:r w:rsidR="00A43FAD">
      <w:rPr>
        <w:noProof/>
      </w:rPr>
      <w:drawing>
        <wp:inline distT="0" distB="0" distL="0" distR="0" wp14:anchorId="482C2690" wp14:editId="640A58CA">
          <wp:extent cx="1539240" cy="792480"/>
          <wp:effectExtent l="0" t="0" r="3810" b="7620"/>
          <wp:docPr id="75875959" name="Picture 3" descr="Princess Máxima Center - Voerman Inter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incess Máxima Center - Voerman International"/>
                  <pic:cNvPicPr>
                    <a:picLocks noChangeAspect="1" noChangeArrowheads="1"/>
                  </pic:cNvPicPr>
                </pic:nvPicPr>
                <pic:blipFill rotWithShape="1">
                  <a:blip r:embed="rId3">
                    <a:extLst>
                      <a:ext uri="{28A0092B-C50C-407E-A947-70E740481C1C}">
                        <a14:useLocalDpi xmlns:a14="http://schemas.microsoft.com/office/drawing/2010/main" val="0"/>
                      </a:ext>
                    </a:extLst>
                  </a:blip>
                  <a:srcRect l="9019" t="24583" r="11765" b="32083"/>
                  <a:stretch/>
                </pic:blipFill>
                <pic:spPr bwMode="auto">
                  <a:xfrm>
                    <a:off x="0" y="0"/>
                    <a:ext cx="1539240" cy="792480"/>
                  </a:xfrm>
                  <a:prstGeom prst="rect">
                    <a:avLst/>
                  </a:prstGeom>
                  <a:noFill/>
                  <a:ln>
                    <a:noFill/>
                  </a:ln>
                  <a:extLst>
                    <a:ext uri="{53640926-AAD7-44D8-BBD7-CCE9431645EC}">
                      <a14:shadowObscured xmlns:a14="http://schemas.microsoft.com/office/drawing/2010/main"/>
                    </a:ext>
                  </a:extLst>
                </pic:spPr>
              </pic:pic>
            </a:graphicData>
          </a:graphic>
        </wp:inline>
      </w:drawing>
    </w:r>
    <w:r w:rsidR="00805133">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F7A"/>
    <w:rsid w:val="000300B1"/>
    <w:rsid w:val="00034B13"/>
    <w:rsid w:val="0003558B"/>
    <w:rsid w:val="00054FC9"/>
    <w:rsid w:val="000712A5"/>
    <w:rsid w:val="000A4406"/>
    <w:rsid w:val="000B155A"/>
    <w:rsid w:val="000E1E6E"/>
    <w:rsid w:val="00104D48"/>
    <w:rsid w:val="0011246D"/>
    <w:rsid w:val="001537F2"/>
    <w:rsid w:val="00165BE7"/>
    <w:rsid w:val="00170D6E"/>
    <w:rsid w:val="00172ECC"/>
    <w:rsid w:val="00175314"/>
    <w:rsid w:val="001755A7"/>
    <w:rsid w:val="001B1A0C"/>
    <w:rsid w:val="001C23AD"/>
    <w:rsid w:val="0021232C"/>
    <w:rsid w:val="002135D4"/>
    <w:rsid w:val="0023512B"/>
    <w:rsid w:val="0024764F"/>
    <w:rsid w:val="0025287A"/>
    <w:rsid w:val="0025766E"/>
    <w:rsid w:val="00257B95"/>
    <w:rsid w:val="00263B8A"/>
    <w:rsid w:val="0026661D"/>
    <w:rsid w:val="002A0C99"/>
    <w:rsid w:val="002A45F6"/>
    <w:rsid w:val="002B5A11"/>
    <w:rsid w:val="00325550"/>
    <w:rsid w:val="00337F0C"/>
    <w:rsid w:val="00355F3D"/>
    <w:rsid w:val="0039188B"/>
    <w:rsid w:val="003B35E1"/>
    <w:rsid w:val="00404F96"/>
    <w:rsid w:val="00464926"/>
    <w:rsid w:val="00485AA9"/>
    <w:rsid w:val="0049234F"/>
    <w:rsid w:val="004B1448"/>
    <w:rsid w:val="004D6879"/>
    <w:rsid w:val="004F0709"/>
    <w:rsid w:val="005061FA"/>
    <w:rsid w:val="005371FE"/>
    <w:rsid w:val="00592201"/>
    <w:rsid w:val="005E3F85"/>
    <w:rsid w:val="0061409F"/>
    <w:rsid w:val="00626992"/>
    <w:rsid w:val="00661418"/>
    <w:rsid w:val="00661E6A"/>
    <w:rsid w:val="00694C0E"/>
    <w:rsid w:val="0069544B"/>
    <w:rsid w:val="00697411"/>
    <w:rsid w:val="006C0495"/>
    <w:rsid w:val="006D3284"/>
    <w:rsid w:val="006D7B5C"/>
    <w:rsid w:val="006F3980"/>
    <w:rsid w:val="007526B6"/>
    <w:rsid w:val="00781B88"/>
    <w:rsid w:val="00781B97"/>
    <w:rsid w:val="00791C3D"/>
    <w:rsid w:val="0080469C"/>
    <w:rsid w:val="00805133"/>
    <w:rsid w:val="00835A09"/>
    <w:rsid w:val="00871432"/>
    <w:rsid w:val="00883B4F"/>
    <w:rsid w:val="0088795E"/>
    <w:rsid w:val="0089287B"/>
    <w:rsid w:val="008A1CDE"/>
    <w:rsid w:val="008B434D"/>
    <w:rsid w:val="009019E5"/>
    <w:rsid w:val="00982319"/>
    <w:rsid w:val="009A350D"/>
    <w:rsid w:val="00A171B0"/>
    <w:rsid w:val="00A401A5"/>
    <w:rsid w:val="00A43FAD"/>
    <w:rsid w:val="00A529F4"/>
    <w:rsid w:val="00A66968"/>
    <w:rsid w:val="00AD6C1D"/>
    <w:rsid w:val="00AE0AB7"/>
    <w:rsid w:val="00B05F7E"/>
    <w:rsid w:val="00B220DB"/>
    <w:rsid w:val="00B61C84"/>
    <w:rsid w:val="00B8180F"/>
    <w:rsid w:val="00B82912"/>
    <w:rsid w:val="00BA672F"/>
    <w:rsid w:val="00BA6D19"/>
    <w:rsid w:val="00BC0A49"/>
    <w:rsid w:val="00C15FBD"/>
    <w:rsid w:val="00C2197A"/>
    <w:rsid w:val="00C453FE"/>
    <w:rsid w:val="00C45B7D"/>
    <w:rsid w:val="00C54E28"/>
    <w:rsid w:val="00C67485"/>
    <w:rsid w:val="00CC7FD9"/>
    <w:rsid w:val="00CD79E4"/>
    <w:rsid w:val="00CF165A"/>
    <w:rsid w:val="00D56498"/>
    <w:rsid w:val="00DB44F8"/>
    <w:rsid w:val="00DD3380"/>
    <w:rsid w:val="00E02F02"/>
    <w:rsid w:val="00E1655E"/>
    <w:rsid w:val="00E21BCF"/>
    <w:rsid w:val="00E22751"/>
    <w:rsid w:val="00E32A05"/>
    <w:rsid w:val="00E418F1"/>
    <w:rsid w:val="00E52971"/>
    <w:rsid w:val="00E61929"/>
    <w:rsid w:val="00E64F7A"/>
    <w:rsid w:val="00E779FE"/>
    <w:rsid w:val="00E82C47"/>
    <w:rsid w:val="00EA767A"/>
    <w:rsid w:val="00EB2157"/>
    <w:rsid w:val="00ED64CD"/>
    <w:rsid w:val="00F22C05"/>
    <w:rsid w:val="00F41EC8"/>
    <w:rsid w:val="00F61D7C"/>
    <w:rsid w:val="00F95046"/>
    <w:rsid w:val="00FB269A"/>
    <w:rsid w:val="00FB77C5"/>
    <w:rsid w:val="00FC65C5"/>
    <w:rsid w:val="00FC7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A507E"/>
  <w15:chartTrackingRefBased/>
  <w15:docId w15:val="{0E5557F1-15B5-4A68-9FFA-44D7AF59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64F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64F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64F7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64F7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64F7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64F7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64F7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64F7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64F7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64F7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64F7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64F7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64F7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64F7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64F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64F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64F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64F7A"/>
    <w:rPr>
      <w:rFonts w:eastAsiaTheme="majorEastAsia" w:cstheme="majorBidi"/>
      <w:color w:val="272727" w:themeColor="text1" w:themeTint="D8"/>
    </w:rPr>
  </w:style>
  <w:style w:type="paragraph" w:styleId="Ttulo">
    <w:name w:val="Title"/>
    <w:basedOn w:val="Normal"/>
    <w:next w:val="Normal"/>
    <w:link w:val="TtuloCar"/>
    <w:uiPriority w:val="10"/>
    <w:qFormat/>
    <w:rsid w:val="00E64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64F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64F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64F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64F7A"/>
    <w:pPr>
      <w:spacing w:before="160"/>
      <w:jc w:val="center"/>
    </w:pPr>
    <w:rPr>
      <w:i/>
      <w:iCs/>
      <w:color w:val="404040" w:themeColor="text1" w:themeTint="BF"/>
    </w:rPr>
  </w:style>
  <w:style w:type="character" w:customStyle="1" w:styleId="CitaCar">
    <w:name w:val="Cita Car"/>
    <w:basedOn w:val="Fuentedeprrafopredeter"/>
    <w:link w:val="Cita"/>
    <w:uiPriority w:val="29"/>
    <w:rsid w:val="00E64F7A"/>
    <w:rPr>
      <w:i/>
      <w:iCs/>
      <w:color w:val="404040" w:themeColor="text1" w:themeTint="BF"/>
    </w:rPr>
  </w:style>
  <w:style w:type="paragraph" w:styleId="Prrafodelista">
    <w:name w:val="List Paragraph"/>
    <w:basedOn w:val="Normal"/>
    <w:uiPriority w:val="34"/>
    <w:qFormat/>
    <w:rsid w:val="00E64F7A"/>
    <w:pPr>
      <w:ind w:left="720"/>
      <w:contextualSpacing/>
    </w:pPr>
  </w:style>
  <w:style w:type="character" w:styleId="nfasisintenso">
    <w:name w:val="Intense Emphasis"/>
    <w:basedOn w:val="Fuentedeprrafopredeter"/>
    <w:uiPriority w:val="21"/>
    <w:qFormat/>
    <w:rsid w:val="00E64F7A"/>
    <w:rPr>
      <w:i/>
      <w:iCs/>
      <w:color w:val="0F4761" w:themeColor="accent1" w:themeShade="BF"/>
    </w:rPr>
  </w:style>
  <w:style w:type="paragraph" w:styleId="Citadestacada">
    <w:name w:val="Intense Quote"/>
    <w:basedOn w:val="Normal"/>
    <w:next w:val="Normal"/>
    <w:link w:val="CitadestacadaCar"/>
    <w:uiPriority w:val="30"/>
    <w:qFormat/>
    <w:rsid w:val="00E64F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64F7A"/>
    <w:rPr>
      <w:i/>
      <w:iCs/>
      <w:color w:val="0F4761" w:themeColor="accent1" w:themeShade="BF"/>
    </w:rPr>
  </w:style>
  <w:style w:type="character" w:styleId="Referenciaintensa">
    <w:name w:val="Intense Reference"/>
    <w:basedOn w:val="Fuentedeprrafopredeter"/>
    <w:uiPriority w:val="32"/>
    <w:qFormat/>
    <w:rsid w:val="00E64F7A"/>
    <w:rPr>
      <w:b/>
      <w:bCs/>
      <w:smallCaps/>
      <w:color w:val="0F4761" w:themeColor="accent1" w:themeShade="BF"/>
      <w:spacing w:val="5"/>
    </w:rPr>
  </w:style>
  <w:style w:type="paragraph" w:styleId="Encabezado">
    <w:name w:val="header"/>
    <w:basedOn w:val="Normal"/>
    <w:link w:val="EncabezadoCar"/>
    <w:uiPriority w:val="99"/>
    <w:unhideWhenUsed/>
    <w:rsid w:val="00337F0C"/>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337F0C"/>
  </w:style>
  <w:style w:type="paragraph" w:styleId="Piedepgina">
    <w:name w:val="footer"/>
    <w:basedOn w:val="Normal"/>
    <w:link w:val="PiedepginaCar"/>
    <w:uiPriority w:val="99"/>
    <w:unhideWhenUsed/>
    <w:rsid w:val="00337F0C"/>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337F0C"/>
  </w:style>
  <w:style w:type="character" w:styleId="Hipervnculo">
    <w:name w:val="Hyperlink"/>
    <w:basedOn w:val="Fuentedeprrafopredeter"/>
    <w:uiPriority w:val="99"/>
    <w:unhideWhenUsed/>
    <w:rsid w:val="001755A7"/>
    <w:rPr>
      <w:color w:val="467886" w:themeColor="hyperlink"/>
      <w:u w:val="single"/>
    </w:rPr>
  </w:style>
  <w:style w:type="character" w:styleId="Mencinsinresolver">
    <w:name w:val="Unresolved Mention"/>
    <w:basedOn w:val="Fuentedeprrafopredeter"/>
    <w:uiPriority w:val="99"/>
    <w:semiHidden/>
    <w:unhideWhenUsed/>
    <w:rsid w:val="001755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4037">
      <w:bodyDiv w:val="1"/>
      <w:marLeft w:val="0"/>
      <w:marRight w:val="0"/>
      <w:marTop w:val="0"/>
      <w:marBottom w:val="0"/>
      <w:divBdr>
        <w:top w:val="none" w:sz="0" w:space="0" w:color="auto"/>
        <w:left w:val="none" w:sz="0" w:space="0" w:color="auto"/>
        <w:bottom w:val="none" w:sz="0" w:space="0" w:color="auto"/>
        <w:right w:val="none" w:sz="0" w:space="0" w:color="auto"/>
      </w:divBdr>
    </w:div>
    <w:div w:id="39284821">
      <w:bodyDiv w:val="1"/>
      <w:marLeft w:val="0"/>
      <w:marRight w:val="0"/>
      <w:marTop w:val="0"/>
      <w:marBottom w:val="0"/>
      <w:divBdr>
        <w:top w:val="none" w:sz="0" w:space="0" w:color="auto"/>
        <w:left w:val="none" w:sz="0" w:space="0" w:color="auto"/>
        <w:bottom w:val="none" w:sz="0" w:space="0" w:color="auto"/>
        <w:right w:val="none" w:sz="0" w:space="0" w:color="auto"/>
      </w:divBdr>
    </w:div>
    <w:div w:id="171383412">
      <w:bodyDiv w:val="1"/>
      <w:marLeft w:val="0"/>
      <w:marRight w:val="0"/>
      <w:marTop w:val="0"/>
      <w:marBottom w:val="0"/>
      <w:divBdr>
        <w:top w:val="none" w:sz="0" w:space="0" w:color="auto"/>
        <w:left w:val="none" w:sz="0" w:space="0" w:color="auto"/>
        <w:bottom w:val="none" w:sz="0" w:space="0" w:color="auto"/>
        <w:right w:val="none" w:sz="0" w:space="0" w:color="auto"/>
      </w:divBdr>
    </w:div>
    <w:div w:id="436218074">
      <w:bodyDiv w:val="1"/>
      <w:marLeft w:val="0"/>
      <w:marRight w:val="0"/>
      <w:marTop w:val="0"/>
      <w:marBottom w:val="0"/>
      <w:divBdr>
        <w:top w:val="none" w:sz="0" w:space="0" w:color="auto"/>
        <w:left w:val="none" w:sz="0" w:space="0" w:color="auto"/>
        <w:bottom w:val="none" w:sz="0" w:space="0" w:color="auto"/>
        <w:right w:val="none" w:sz="0" w:space="0" w:color="auto"/>
      </w:divBdr>
      <w:divsChild>
        <w:div w:id="1676956625">
          <w:marLeft w:val="0"/>
          <w:marRight w:val="0"/>
          <w:marTop w:val="0"/>
          <w:marBottom w:val="0"/>
          <w:divBdr>
            <w:top w:val="none" w:sz="0" w:space="0" w:color="auto"/>
            <w:left w:val="none" w:sz="0" w:space="0" w:color="auto"/>
            <w:bottom w:val="none" w:sz="0" w:space="0" w:color="auto"/>
            <w:right w:val="none" w:sz="0" w:space="0" w:color="auto"/>
          </w:divBdr>
          <w:divsChild>
            <w:div w:id="561020612">
              <w:marLeft w:val="0"/>
              <w:marRight w:val="0"/>
              <w:marTop w:val="0"/>
              <w:marBottom w:val="0"/>
              <w:divBdr>
                <w:top w:val="none" w:sz="0" w:space="0" w:color="auto"/>
                <w:left w:val="none" w:sz="0" w:space="0" w:color="auto"/>
                <w:bottom w:val="none" w:sz="0" w:space="0" w:color="auto"/>
                <w:right w:val="none" w:sz="0" w:space="0" w:color="auto"/>
              </w:divBdr>
              <w:divsChild>
                <w:div w:id="891697524">
                  <w:marLeft w:val="0"/>
                  <w:marRight w:val="0"/>
                  <w:marTop w:val="0"/>
                  <w:marBottom w:val="0"/>
                  <w:divBdr>
                    <w:top w:val="none" w:sz="0" w:space="0" w:color="auto"/>
                    <w:left w:val="none" w:sz="0" w:space="0" w:color="auto"/>
                    <w:bottom w:val="none" w:sz="0" w:space="0" w:color="auto"/>
                    <w:right w:val="none" w:sz="0" w:space="0" w:color="auto"/>
                  </w:divBdr>
                  <w:divsChild>
                    <w:div w:id="1322923677">
                      <w:marLeft w:val="0"/>
                      <w:marRight w:val="0"/>
                      <w:marTop w:val="0"/>
                      <w:marBottom w:val="0"/>
                      <w:divBdr>
                        <w:top w:val="none" w:sz="0" w:space="0" w:color="auto"/>
                        <w:left w:val="none" w:sz="0" w:space="0" w:color="auto"/>
                        <w:bottom w:val="none" w:sz="0" w:space="0" w:color="auto"/>
                        <w:right w:val="none" w:sz="0" w:space="0" w:color="auto"/>
                      </w:divBdr>
                      <w:divsChild>
                        <w:div w:id="788477741">
                          <w:marLeft w:val="0"/>
                          <w:marRight w:val="0"/>
                          <w:marTop w:val="0"/>
                          <w:marBottom w:val="0"/>
                          <w:divBdr>
                            <w:top w:val="none" w:sz="0" w:space="0" w:color="auto"/>
                            <w:left w:val="none" w:sz="0" w:space="0" w:color="auto"/>
                            <w:bottom w:val="none" w:sz="0" w:space="0" w:color="auto"/>
                            <w:right w:val="none" w:sz="0" w:space="0" w:color="auto"/>
                          </w:divBdr>
                          <w:divsChild>
                            <w:div w:id="138008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495623">
      <w:bodyDiv w:val="1"/>
      <w:marLeft w:val="0"/>
      <w:marRight w:val="0"/>
      <w:marTop w:val="0"/>
      <w:marBottom w:val="0"/>
      <w:divBdr>
        <w:top w:val="none" w:sz="0" w:space="0" w:color="auto"/>
        <w:left w:val="none" w:sz="0" w:space="0" w:color="auto"/>
        <w:bottom w:val="none" w:sz="0" w:space="0" w:color="auto"/>
        <w:right w:val="none" w:sz="0" w:space="0" w:color="auto"/>
      </w:divBdr>
      <w:divsChild>
        <w:div w:id="542909377">
          <w:marLeft w:val="0"/>
          <w:marRight w:val="0"/>
          <w:marTop w:val="0"/>
          <w:marBottom w:val="0"/>
          <w:divBdr>
            <w:top w:val="none" w:sz="0" w:space="0" w:color="auto"/>
            <w:left w:val="none" w:sz="0" w:space="0" w:color="auto"/>
            <w:bottom w:val="none" w:sz="0" w:space="0" w:color="auto"/>
            <w:right w:val="none" w:sz="0" w:space="0" w:color="auto"/>
          </w:divBdr>
          <w:divsChild>
            <w:div w:id="1206285234">
              <w:marLeft w:val="0"/>
              <w:marRight w:val="0"/>
              <w:marTop w:val="0"/>
              <w:marBottom w:val="0"/>
              <w:divBdr>
                <w:top w:val="none" w:sz="0" w:space="0" w:color="auto"/>
                <w:left w:val="none" w:sz="0" w:space="0" w:color="auto"/>
                <w:bottom w:val="none" w:sz="0" w:space="0" w:color="auto"/>
                <w:right w:val="none" w:sz="0" w:space="0" w:color="auto"/>
              </w:divBdr>
              <w:divsChild>
                <w:div w:id="144324056">
                  <w:marLeft w:val="0"/>
                  <w:marRight w:val="0"/>
                  <w:marTop w:val="0"/>
                  <w:marBottom w:val="0"/>
                  <w:divBdr>
                    <w:top w:val="none" w:sz="0" w:space="0" w:color="auto"/>
                    <w:left w:val="none" w:sz="0" w:space="0" w:color="auto"/>
                    <w:bottom w:val="none" w:sz="0" w:space="0" w:color="auto"/>
                    <w:right w:val="none" w:sz="0" w:space="0" w:color="auto"/>
                  </w:divBdr>
                  <w:divsChild>
                    <w:div w:id="1753773922">
                      <w:marLeft w:val="0"/>
                      <w:marRight w:val="0"/>
                      <w:marTop w:val="0"/>
                      <w:marBottom w:val="0"/>
                      <w:divBdr>
                        <w:top w:val="none" w:sz="0" w:space="0" w:color="auto"/>
                        <w:left w:val="none" w:sz="0" w:space="0" w:color="auto"/>
                        <w:bottom w:val="none" w:sz="0" w:space="0" w:color="auto"/>
                        <w:right w:val="none" w:sz="0" w:space="0" w:color="auto"/>
                      </w:divBdr>
                      <w:divsChild>
                        <w:div w:id="2093550562">
                          <w:marLeft w:val="0"/>
                          <w:marRight w:val="0"/>
                          <w:marTop w:val="0"/>
                          <w:marBottom w:val="0"/>
                          <w:divBdr>
                            <w:top w:val="none" w:sz="0" w:space="0" w:color="auto"/>
                            <w:left w:val="none" w:sz="0" w:space="0" w:color="auto"/>
                            <w:bottom w:val="none" w:sz="0" w:space="0" w:color="auto"/>
                            <w:right w:val="none" w:sz="0" w:space="0" w:color="auto"/>
                          </w:divBdr>
                          <w:divsChild>
                            <w:div w:id="2961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051713">
      <w:bodyDiv w:val="1"/>
      <w:marLeft w:val="0"/>
      <w:marRight w:val="0"/>
      <w:marTop w:val="0"/>
      <w:marBottom w:val="0"/>
      <w:divBdr>
        <w:top w:val="none" w:sz="0" w:space="0" w:color="auto"/>
        <w:left w:val="none" w:sz="0" w:space="0" w:color="auto"/>
        <w:bottom w:val="none" w:sz="0" w:space="0" w:color="auto"/>
        <w:right w:val="none" w:sz="0" w:space="0" w:color="auto"/>
      </w:divBdr>
      <w:divsChild>
        <w:div w:id="1415857129">
          <w:marLeft w:val="0"/>
          <w:marRight w:val="0"/>
          <w:marTop w:val="0"/>
          <w:marBottom w:val="0"/>
          <w:divBdr>
            <w:top w:val="none" w:sz="0" w:space="0" w:color="auto"/>
            <w:left w:val="none" w:sz="0" w:space="0" w:color="auto"/>
            <w:bottom w:val="none" w:sz="0" w:space="0" w:color="auto"/>
            <w:right w:val="none" w:sz="0" w:space="0" w:color="auto"/>
          </w:divBdr>
          <w:divsChild>
            <w:div w:id="695080153">
              <w:marLeft w:val="0"/>
              <w:marRight w:val="0"/>
              <w:marTop w:val="0"/>
              <w:marBottom w:val="0"/>
              <w:divBdr>
                <w:top w:val="none" w:sz="0" w:space="0" w:color="auto"/>
                <w:left w:val="none" w:sz="0" w:space="0" w:color="auto"/>
                <w:bottom w:val="none" w:sz="0" w:space="0" w:color="auto"/>
                <w:right w:val="none" w:sz="0" w:space="0" w:color="auto"/>
              </w:divBdr>
              <w:divsChild>
                <w:div w:id="2024433445">
                  <w:marLeft w:val="0"/>
                  <w:marRight w:val="0"/>
                  <w:marTop w:val="0"/>
                  <w:marBottom w:val="0"/>
                  <w:divBdr>
                    <w:top w:val="none" w:sz="0" w:space="0" w:color="auto"/>
                    <w:left w:val="none" w:sz="0" w:space="0" w:color="auto"/>
                    <w:bottom w:val="none" w:sz="0" w:space="0" w:color="auto"/>
                    <w:right w:val="none" w:sz="0" w:space="0" w:color="auto"/>
                  </w:divBdr>
                  <w:divsChild>
                    <w:div w:id="431122279">
                      <w:marLeft w:val="0"/>
                      <w:marRight w:val="0"/>
                      <w:marTop w:val="0"/>
                      <w:marBottom w:val="0"/>
                      <w:divBdr>
                        <w:top w:val="none" w:sz="0" w:space="0" w:color="auto"/>
                        <w:left w:val="none" w:sz="0" w:space="0" w:color="auto"/>
                        <w:bottom w:val="none" w:sz="0" w:space="0" w:color="auto"/>
                        <w:right w:val="none" w:sz="0" w:space="0" w:color="auto"/>
                      </w:divBdr>
                      <w:divsChild>
                        <w:div w:id="1802115711">
                          <w:marLeft w:val="0"/>
                          <w:marRight w:val="0"/>
                          <w:marTop w:val="0"/>
                          <w:marBottom w:val="0"/>
                          <w:divBdr>
                            <w:top w:val="none" w:sz="0" w:space="0" w:color="auto"/>
                            <w:left w:val="none" w:sz="0" w:space="0" w:color="auto"/>
                            <w:bottom w:val="none" w:sz="0" w:space="0" w:color="auto"/>
                            <w:right w:val="none" w:sz="0" w:space="0" w:color="auto"/>
                          </w:divBdr>
                          <w:divsChild>
                            <w:div w:id="16732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101486">
      <w:bodyDiv w:val="1"/>
      <w:marLeft w:val="0"/>
      <w:marRight w:val="0"/>
      <w:marTop w:val="0"/>
      <w:marBottom w:val="0"/>
      <w:divBdr>
        <w:top w:val="none" w:sz="0" w:space="0" w:color="auto"/>
        <w:left w:val="none" w:sz="0" w:space="0" w:color="auto"/>
        <w:bottom w:val="none" w:sz="0" w:space="0" w:color="auto"/>
        <w:right w:val="none" w:sz="0" w:space="0" w:color="auto"/>
      </w:divBdr>
    </w:div>
    <w:div w:id="1988625249">
      <w:bodyDiv w:val="1"/>
      <w:marLeft w:val="0"/>
      <w:marRight w:val="0"/>
      <w:marTop w:val="0"/>
      <w:marBottom w:val="0"/>
      <w:divBdr>
        <w:top w:val="none" w:sz="0" w:space="0" w:color="auto"/>
        <w:left w:val="none" w:sz="0" w:space="0" w:color="auto"/>
        <w:bottom w:val="none" w:sz="0" w:space="0" w:color="auto"/>
        <w:right w:val="none" w:sz="0" w:space="0" w:color="auto"/>
      </w:divBdr>
      <w:divsChild>
        <w:div w:id="961887840">
          <w:marLeft w:val="0"/>
          <w:marRight w:val="0"/>
          <w:marTop w:val="0"/>
          <w:marBottom w:val="0"/>
          <w:divBdr>
            <w:top w:val="none" w:sz="0" w:space="0" w:color="auto"/>
            <w:left w:val="none" w:sz="0" w:space="0" w:color="auto"/>
            <w:bottom w:val="none" w:sz="0" w:space="0" w:color="auto"/>
            <w:right w:val="none" w:sz="0" w:space="0" w:color="auto"/>
          </w:divBdr>
          <w:divsChild>
            <w:div w:id="217204779">
              <w:marLeft w:val="0"/>
              <w:marRight w:val="0"/>
              <w:marTop w:val="0"/>
              <w:marBottom w:val="0"/>
              <w:divBdr>
                <w:top w:val="none" w:sz="0" w:space="0" w:color="auto"/>
                <w:left w:val="none" w:sz="0" w:space="0" w:color="auto"/>
                <w:bottom w:val="none" w:sz="0" w:space="0" w:color="auto"/>
                <w:right w:val="none" w:sz="0" w:space="0" w:color="auto"/>
              </w:divBdr>
              <w:divsChild>
                <w:div w:id="227814003">
                  <w:marLeft w:val="0"/>
                  <w:marRight w:val="0"/>
                  <w:marTop w:val="0"/>
                  <w:marBottom w:val="0"/>
                  <w:divBdr>
                    <w:top w:val="none" w:sz="0" w:space="0" w:color="auto"/>
                    <w:left w:val="none" w:sz="0" w:space="0" w:color="auto"/>
                    <w:bottom w:val="none" w:sz="0" w:space="0" w:color="auto"/>
                    <w:right w:val="none" w:sz="0" w:space="0" w:color="auto"/>
                  </w:divBdr>
                  <w:divsChild>
                    <w:div w:id="654919752">
                      <w:marLeft w:val="0"/>
                      <w:marRight w:val="0"/>
                      <w:marTop w:val="0"/>
                      <w:marBottom w:val="0"/>
                      <w:divBdr>
                        <w:top w:val="none" w:sz="0" w:space="0" w:color="auto"/>
                        <w:left w:val="none" w:sz="0" w:space="0" w:color="auto"/>
                        <w:bottom w:val="none" w:sz="0" w:space="0" w:color="auto"/>
                        <w:right w:val="none" w:sz="0" w:space="0" w:color="auto"/>
                      </w:divBdr>
                      <w:divsChild>
                        <w:div w:id="963659298">
                          <w:marLeft w:val="0"/>
                          <w:marRight w:val="0"/>
                          <w:marTop w:val="0"/>
                          <w:marBottom w:val="0"/>
                          <w:divBdr>
                            <w:top w:val="none" w:sz="0" w:space="0" w:color="auto"/>
                            <w:left w:val="none" w:sz="0" w:space="0" w:color="auto"/>
                            <w:bottom w:val="none" w:sz="0" w:space="0" w:color="auto"/>
                            <w:right w:val="none" w:sz="0" w:space="0" w:color="auto"/>
                          </w:divBdr>
                          <w:divsChild>
                            <w:div w:id="217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2.amc.n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1286</Words>
  <Characters>7315</Characters>
  <Application>Microsoft Office Word</Application>
  <DocSecurity>0</DocSecurity>
  <Lines>123</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Meel</dc:creator>
  <cp:keywords/>
  <dc:description/>
  <cp:lastModifiedBy>isa muelas</cp:lastModifiedBy>
  <cp:revision>5</cp:revision>
  <cp:lastPrinted>2026-02-01T20:29:00Z</cp:lastPrinted>
  <dcterms:created xsi:type="dcterms:W3CDTF">2025-01-30T08:52:00Z</dcterms:created>
  <dcterms:modified xsi:type="dcterms:W3CDTF">2026-03-20T07:52:00Z</dcterms:modified>
</cp:coreProperties>
</file>